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812D589" w14:textId="7EE73BFD" w:rsidR="00C575FC" w:rsidRPr="00017682" w:rsidRDefault="00017682" w:rsidP="00C575FC">
      <w:pPr>
        <w:spacing w:line="276" w:lineRule="auto"/>
        <w:jc w:val="center"/>
        <w:rPr>
          <w:rFonts w:ascii="Times New Roman" w:hAnsi="Times New Roman" w:cs="Times New Roman"/>
          <w:b/>
          <w:bCs/>
        </w:rPr>
      </w:pPr>
      <w:r w:rsidRPr="00017682">
        <w:rPr>
          <w:rFonts w:ascii="Times New Roman" w:hAnsi="Times New Roman"/>
          <w:b/>
        </w:rPr>
        <w:t>«Прошивка для малогабаритного модуля управления цветной RGB лентой и дополнительно 1 монохромным каналом»</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94A3C1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017682">
        <w:rPr>
          <w:rFonts w:ascii="Times New Roman" w:hAnsi="Times New Roman"/>
          <w:sz w:val="28"/>
          <w:szCs w:val="28"/>
        </w:rPr>
        <w:t>«</w:t>
      </w:r>
      <w:r w:rsidR="00017682" w:rsidRPr="00017682">
        <w:rPr>
          <w:rFonts w:ascii="Times New Roman" w:hAnsi="Times New Roman"/>
        </w:rPr>
        <w:t>Прошивка для малогабаритного модуля управления цветной RGB лентой и дополнительно 1 монохромным каналом»</w:t>
      </w:r>
      <w:r w:rsidR="00955402" w:rsidRPr="00017682">
        <w:rPr>
          <w:rFonts w:ascii="Times New Roman" w:hAnsi="Times New Roman" w:cs="Times New Roman"/>
        </w:rPr>
        <w:t>, установленная на</w:t>
      </w:r>
      <w:r w:rsidR="00955402" w:rsidRPr="00C575FC">
        <w:rPr>
          <w:rFonts w:ascii="Times New Roman" w:hAnsi="Times New Roman" w:cs="Times New Roman"/>
        </w:rPr>
        <w:t xml:space="preserve">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D4C292B"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17682" w:rsidRPr="00017682">
        <w:rPr>
          <w:rFonts w:ascii="Times New Roman" w:hAnsi="Times New Roman" w:cs="Times New Roman"/>
          <w:color w:val="000000"/>
          <w:shd w:val="clear" w:color="auto" w:fill="FFFFFF"/>
        </w:rPr>
        <w:t>LFM-040LED,</w:t>
      </w:r>
      <w:r w:rsidR="00017682" w:rsidRPr="00017682">
        <w:rPr>
          <w:rFonts w:ascii="Arial" w:hAnsi="Arial" w:cs="Arial"/>
          <w:color w:val="000000"/>
          <w:sz w:val="20"/>
          <w:szCs w:val="20"/>
          <w:shd w:val="clear" w:color="auto" w:fill="FFFFFF"/>
        </w:rPr>
        <w:t xml:space="preserve"> </w:t>
      </w:r>
      <w:r w:rsidR="009C6B20" w:rsidRPr="00C575FC">
        <w:rPr>
          <w:rFonts w:ascii="Times New Roman" w:hAnsi="Times New Roman" w:cs="Times New Roman"/>
        </w:rPr>
        <w:t>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22796B54"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017682" w:rsidRPr="00017682">
        <w:rPr>
          <w:rFonts w:ascii="Times New Roman" w:hAnsi="Times New Roman"/>
        </w:rPr>
        <w:t xml:space="preserve">Программа предназначена для организации </w:t>
      </w:r>
      <w:proofErr w:type="spellStart"/>
      <w:r w:rsidR="00017682" w:rsidRPr="00017682">
        <w:rPr>
          <w:rFonts w:ascii="Times New Roman" w:hAnsi="Times New Roman"/>
        </w:rPr>
        <w:t>диммируемого</w:t>
      </w:r>
      <w:proofErr w:type="spellEnd"/>
      <w:r w:rsidR="00017682" w:rsidRPr="00017682">
        <w:rPr>
          <w:rFonts w:ascii="Times New Roman" w:hAnsi="Times New Roman"/>
        </w:rPr>
        <w:t xml:space="preserve"> управления управление светодиодными лентами. Программа применяется в автоматизации зданий и сооружений на основе оборудования на протоколе управления </w:t>
      </w:r>
      <w:r w:rsidR="00017682" w:rsidRPr="00017682">
        <w:rPr>
          <w:rFonts w:ascii="Times New Roman" w:hAnsi="Times New Roman"/>
          <w:lang w:val="en-US"/>
        </w:rPr>
        <w:t>Bus</w:t>
      </w:r>
      <w:r w:rsidR="00017682" w:rsidRPr="00017682">
        <w:rPr>
          <w:rFonts w:ascii="Times New Roman" w:hAnsi="Times New Roman"/>
        </w:rPr>
        <w:t>77.</w:t>
      </w:r>
    </w:p>
    <w:p w14:paraId="2A744037" w14:textId="77777777" w:rsidR="00017682" w:rsidRPr="00017682" w:rsidRDefault="00D330D5" w:rsidP="00017682">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017682" w:rsidRPr="00017682">
        <w:rPr>
          <w:rFonts w:ascii="Times New Roman" w:hAnsi="Times New Roman"/>
        </w:rPr>
        <w:t>при работе на объекте автоматизации в штатном режиме поддерживает для цветной RGB ленты и 1 монохромным каналом следующий функционал:</w:t>
      </w:r>
    </w:p>
    <w:p w14:paraId="48D045CD"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управление (включить, выключить, переключить).</w:t>
      </w:r>
    </w:p>
    <w:p w14:paraId="79129410"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 xml:space="preserve">Поддерживает </w:t>
      </w:r>
      <w:proofErr w:type="spellStart"/>
      <w:r w:rsidRPr="00017682">
        <w:rPr>
          <w:rFonts w:ascii="Times New Roman" w:hAnsi="Times New Roman"/>
        </w:rPr>
        <w:t>диммирование</w:t>
      </w:r>
      <w:proofErr w:type="spellEnd"/>
      <w:r w:rsidRPr="00017682">
        <w:rPr>
          <w:rFonts w:ascii="Times New Roman" w:hAnsi="Times New Roman"/>
          <w:lang w:val="en-US"/>
        </w:rPr>
        <w:t xml:space="preserve"> </w:t>
      </w:r>
      <w:r w:rsidRPr="00017682">
        <w:rPr>
          <w:rFonts w:ascii="Times New Roman" w:hAnsi="Times New Roman"/>
        </w:rPr>
        <w:t>(0-100%).</w:t>
      </w:r>
    </w:p>
    <w:p w14:paraId="58C71003"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задание цвета в палитре HSV.</w:t>
      </w:r>
    </w:p>
    <w:p w14:paraId="67BE3A00"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восстановление состояния канала управления после возобновления питания.</w:t>
      </w:r>
    </w:p>
    <w:p w14:paraId="07C3F5F5"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сценарии (до 8-ми на каждый канал)</w:t>
      </w:r>
    </w:p>
    <w:p w14:paraId="03BF7753"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локальное недельное расписание</w:t>
      </w:r>
    </w:p>
    <w:p w14:paraId="4D0F43D2" w14:textId="0BAA971F" w:rsidR="00D330D5" w:rsidRPr="00C575FC" w:rsidRDefault="006E61D6" w:rsidP="00017682">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621608FC"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017682" w:rsidRPr="00017682">
        <w:rPr>
          <w:rFonts w:ascii="Times New Roman" w:hAnsi="Times New Roman" w:cs="Times New Roman"/>
        </w:rPr>
        <w:t>2023680188</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300258B4"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r w:rsidRPr="00C575FC">
        <w:rPr>
          <w:rFonts w:ascii="Times New Roman" w:hAnsi="Times New Roman" w:cs="Times New Roman"/>
          <w:highlight w:val="yellow"/>
        </w:rPr>
        <w:t>__________________________</w:t>
      </w:r>
      <w:r w:rsidRPr="00C575FC">
        <w:rPr>
          <w:rFonts w:ascii="Times New Roman" w:hAnsi="Times New Roman" w:cs="Times New Roman"/>
        </w:rPr>
        <w:t>.</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404E69A3" w14:textId="77777777" w:rsidR="00017682" w:rsidRPr="00017682" w:rsidRDefault="00017682" w:rsidP="00017682">
      <w:pPr>
        <w:spacing w:line="276" w:lineRule="auto"/>
        <w:jc w:val="center"/>
        <w:rPr>
          <w:rFonts w:ascii="Times New Roman" w:hAnsi="Times New Roman" w:cs="Times New Roman"/>
          <w:b/>
          <w:bCs/>
        </w:rPr>
      </w:pPr>
      <w:r w:rsidRPr="00017682">
        <w:rPr>
          <w:rFonts w:ascii="Times New Roman" w:hAnsi="Times New Roman"/>
          <w:b/>
        </w:rPr>
        <w:t>«Прошивка для малогабаритного модуля управления цветной RGB лентой и дополнительно 1 монохромным каналом»</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6C5490C"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xml:space="preserve">: температура, CO2»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«Сенсор LFS-V-TH-CO2-VOC» (</w:t>
      </w:r>
      <w:proofErr w:type="spellStart"/>
      <w:r w:rsidRPr="00C575FC">
        <w:rPr>
          <w:rFonts w:ascii="Times New Roman" w:hAnsi="Times New Roman" w:cs="Times New Roman"/>
        </w:rPr>
        <w:t>мультисенсор</w:t>
      </w:r>
      <w:proofErr w:type="spellEnd"/>
      <w:r w:rsidRPr="00C575FC">
        <w:rPr>
          <w:rFonts w:ascii="Times New Roman" w:hAnsi="Times New Roman" w:cs="Times New Roman"/>
        </w:rPr>
        <w:t xml:space="preserve"> настенный).</w:t>
      </w:r>
    </w:p>
    <w:p w14:paraId="14C50E61" w14:textId="62797E3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 xml:space="preserve">«Системное ПО настенного </w:t>
      </w:r>
      <w:proofErr w:type="spellStart"/>
      <w:r w:rsidRPr="00C575FC">
        <w:rPr>
          <w:rFonts w:ascii="Times New Roman" w:hAnsi="Times New Roman" w:cs="Times New Roman"/>
        </w:rPr>
        <w:t>мультисенсора</w:t>
      </w:r>
      <w:proofErr w:type="spellEnd"/>
      <w:r w:rsidRPr="00C575FC">
        <w:rPr>
          <w:rFonts w:ascii="Times New Roman" w:hAnsi="Times New Roman" w:cs="Times New Roman"/>
        </w:rPr>
        <w:t>: температура, CO2»</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396EE056" w:rsidR="00D05401" w:rsidRPr="00CD311C" w:rsidRDefault="00D05401" w:rsidP="00CD311C">
      <w:pPr>
        <w:pStyle w:val="a3"/>
        <w:spacing w:line="276" w:lineRule="auto"/>
        <w:ind w:left="0" w:firstLine="709"/>
        <w:jc w:val="both"/>
        <w:rPr>
          <w:rFonts w:ascii="Times New Roman" w:hAnsi="Times New Roman" w:cs="Times New Roman"/>
        </w:rPr>
      </w:pPr>
      <w:r w:rsidRPr="00CD311C">
        <w:rPr>
          <w:rFonts w:ascii="Times New Roman" w:hAnsi="Times New Roman" w:cs="Times New Roman"/>
        </w:rPr>
        <w:t xml:space="preserve">- </w:t>
      </w:r>
      <w:r w:rsidR="00CD311C" w:rsidRPr="00CD311C">
        <w:rPr>
          <w:rFonts w:ascii="Times New Roman" w:hAnsi="Times New Roman"/>
        </w:rPr>
        <w:t xml:space="preserve">Поддерживание </w:t>
      </w:r>
      <w:proofErr w:type="spellStart"/>
      <w:r w:rsidR="00CD311C" w:rsidRPr="00CD311C">
        <w:rPr>
          <w:rFonts w:ascii="Times New Roman" w:hAnsi="Times New Roman"/>
        </w:rPr>
        <w:t>диммирования</w:t>
      </w:r>
      <w:proofErr w:type="spellEnd"/>
    </w:p>
    <w:p w14:paraId="6CFC1F81" w14:textId="12AAF6DC" w:rsidR="00D05401" w:rsidRPr="00CD311C" w:rsidRDefault="00CD311C" w:rsidP="00D05401">
      <w:pPr>
        <w:pStyle w:val="a3"/>
        <w:spacing w:line="276" w:lineRule="auto"/>
        <w:ind w:left="0" w:firstLine="709"/>
        <w:jc w:val="both"/>
        <w:rPr>
          <w:rFonts w:ascii="Times New Roman" w:hAnsi="Times New Roman" w:cs="Times New Roman"/>
        </w:rPr>
      </w:pPr>
      <w:r>
        <w:rPr>
          <w:rFonts w:ascii="Times New Roman" w:hAnsi="Times New Roman" w:cs="Times New Roman"/>
        </w:rPr>
        <w:t>-</w:t>
      </w:r>
      <w:r w:rsidRPr="00CD311C">
        <w:rPr>
          <w:rFonts w:ascii="Times New Roman" w:hAnsi="Times New Roman" w:cs="Times New Roman"/>
        </w:rPr>
        <w:t>Поддерживание в</w:t>
      </w:r>
      <w:bookmarkStart w:id="0" w:name="_GoBack"/>
      <w:bookmarkEnd w:id="0"/>
      <w:r w:rsidRPr="00CD311C">
        <w:rPr>
          <w:rFonts w:ascii="Times New Roman" w:hAnsi="Times New Roman" w:cs="Times New Roman"/>
        </w:rPr>
        <w:t>осстановления состояния канала управление после возобновления питания</w:t>
      </w:r>
      <w:r w:rsidR="00D05401" w:rsidRPr="00CD311C">
        <w:rPr>
          <w:rFonts w:ascii="Times New Roman" w:hAnsi="Times New Roman" w:cs="Times New Roman"/>
        </w:rPr>
        <w:t>;</w:t>
      </w:r>
    </w:p>
    <w:p w14:paraId="1F51949F" w14:textId="5C7EB8AE" w:rsidR="00D05401" w:rsidRPr="00CD311C" w:rsidRDefault="00D05401" w:rsidP="00D05401">
      <w:pPr>
        <w:pStyle w:val="a3"/>
        <w:spacing w:line="276" w:lineRule="auto"/>
        <w:ind w:left="0" w:firstLine="709"/>
        <w:jc w:val="both"/>
        <w:rPr>
          <w:rFonts w:ascii="Times New Roman" w:hAnsi="Times New Roman" w:cs="Times New Roman"/>
        </w:rPr>
      </w:pPr>
      <w:r w:rsidRPr="00CD311C">
        <w:rPr>
          <w:rFonts w:ascii="Times New Roman" w:hAnsi="Times New Roman" w:cs="Times New Roman"/>
        </w:rPr>
        <w:t xml:space="preserve">- </w:t>
      </w:r>
      <w:r w:rsidR="00CD311C" w:rsidRPr="00CD311C">
        <w:rPr>
          <w:rFonts w:ascii="Times New Roman" w:hAnsi="Times New Roman" w:cs="Times New Roman"/>
        </w:rPr>
        <w:t>Поддерживание локального недельного расписания</w:t>
      </w:r>
      <w:r w:rsidRPr="00CD311C">
        <w:rPr>
          <w:rFonts w:ascii="Times New Roman" w:hAnsi="Times New Roman" w:cs="Times New Roman"/>
        </w:rPr>
        <w:t>);</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0284733E" w:rsidR="00064753" w:rsidRDefault="00CC74AB" w:rsidP="00017682">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017682" w:rsidRPr="00017682">
        <w:rPr>
          <w:rFonts w:ascii="Times New Roman" w:hAnsi="Times New Roman" w:cs="Times New Roman"/>
        </w:rPr>
        <w:t>телефону +7 (499) 322-73-29 или по электронной почте contact@iridi.com</w:t>
      </w:r>
      <w:r w:rsidR="00017682">
        <w:rPr>
          <w:rFonts w:ascii="Times New Roman" w:hAnsi="Times New Roman" w:cs="Times New Roman"/>
        </w:rPr>
        <w:t>.</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2C50CA"/>
    <w:multiLevelType w:val="hybridMultilevel"/>
    <w:tmpl w:val="1DAC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17682"/>
    <w:rsid w:val="00050905"/>
    <w:rsid w:val="00064753"/>
    <w:rsid w:val="000D4E7B"/>
    <w:rsid w:val="001B1E81"/>
    <w:rsid w:val="00244089"/>
    <w:rsid w:val="00254172"/>
    <w:rsid w:val="00315321"/>
    <w:rsid w:val="00380D11"/>
    <w:rsid w:val="0044457A"/>
    <w:rsid w:val="00450ACA"/>
    <w:rsid w:val="00494E11"/>
    <w:rsid w:val="00550C41"/>
    <w:rsid w:val="006167DE"/>
    <w:rsid w:val="00690E5F"/>
    <w:rsid w:val="006E61D6"/>
    <w:rsid w:val="00714946"/>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C74AB"/>
    <w:rsid w:val="00CD311C"/>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CD311C"/>
    <w:pPr>
      <w:keepNext/>
      <w:overflowPunct w:val="0"/>
      <w:autoSpaceDE w:val="0"/>
      <w:autoSpaceDN w:val="0"/>
      <w:adjustRightInd w:val="0"/>
      <w:textAlignment w:val="baseline"/>
      <w:outlineLvl w:val="2"/>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customStyle="1" w:styleId="30">
    <w:name w:val="Заголовок 3 Знак"/>
    <w:basedOn w:val="a0"/>
    <w:link w:val="3"/>
    <w:uiPriority w:val="99"/>
    <w:rsid w:val="00CD311C"/>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2730</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PCGuest</cp:lastModifiedBy>
  <cp:revision>4</cp:revision>
  <dcterms:created xsi:type="dcterms:W3CDTF">2024-01-24T04:18:00Z</dcterms:created>
  <dcterms:modified xsi:type="dcterms:W3CDTF">2024-01-31T12:06:00Z</dcterms:modified>
</cp:coreProperties>
</file>