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2C742FDC" w:rsidR="00380D11" w:rsidRDefault="009965F4" w:rsidP="009965F4">
      <w:pPr>
        <w:spacing w:line="276" w:lineRule="auto"/>
        <w:ind w:firstLine="709"/>
        <w:jc w:val="center"/>
        <w:rPr>
          <w:rFonts w:ascii="Times New Roman" w:hAnsi="Times New Roman"/>
          <w:b/>
        </w:rPr>
      </w:pPr>
      <w:r w:rsidRPr="000F77B1">
        <w:rPr>
          <w:rFonts w:ascii="Times New Roman" w:hAnsi="Times New Roman"/>
          <w:b/>
          <w:highlight w:val="yellow"/>
        </w:rPr>
        <w:t>«Прошивка для малогабаритного модуля ввода-вывода на 4 входа и 1 реле»</w:t>
      </w:r>
    </w:p>
    <w:p w14:paraId="005CE5BD" w14:textId="77777777" w:rsidR="009965F4" w:rsidRPr="009965F4" w:rsidRDefault="009965F4" w:rsidP="009965F4">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61A496A6"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0F77B1">
        <w:rPr>
          <w:rFonts w:ascii="Times New Roman" w:hAnsi="Times New Roman" w:cs="Times New Roman"/>
          <w:highlight w:val="yellow"/>
        </w:rPr>
        <w:t>–</w:t>
      </w:r>
      <w:r w:rsidR="009965F4" w:rsidRPr="000F77B1">
        <w:rPr>
          <w:rFonts w:ascii="Times New Roman" w:hAnsi="Times New Roman"/>
          <w:highlight w:val="yellow"/>
        </w:rPr>
        <w:t>«Прошивка для малогабаритного модуля ввода-вывода на 4 входа и 1 реле»</w:t>
      </w:r>
      <w:r w:rsidR="00955402" w:rsidRPr="009965F4">
        <w:rPr>
          <w:rFonts w:ascii="Times New Roman" w:hAnsi="Times New Roman" w:cs="Times New Roman"/>
        </w:rPr>
        <w:t xml:space="preserve">, установленная </w:t>
      </w:r>
      <w:r w:rsidR="00955402" w:rsidRPr="00C575FC">
        <w:rPr>
          <w:rFonts w:ascii="Times New Roman" w:hAnsi="Times New Roman" w:cs="Times New Roman"/>
        </w:rPr>
        <w:t>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5F012806"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9965F4" w:rsidRPr="000F77B1">
        <w:rPr>
          <w:rFonts w:ascii="Times New Roman" w:hAnsi="Times New Roman" w:cs="Times New Roman"/>
          <w:color w:val="000000"/>
          <w:szCs w:val="20"/>
          <w:highlight w:val="yellow"/>
          <w:shd w:val="clear" w:color="auto" w:fill="FFFFFF"/>
        </w:rPr>
        <w:t>LFM-401P</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w:t>
      </w:r>
      <w:r w:rsidR="0044457A" w:rsidRPr="00C575FC">
        <w:rPr>
          <w:rFonts w:ascii="Times New Roman" w:hAnsi="Times New Roman" w:cs="Times New Roman"/>
        </w:rPr>
        <w:lastRenderedPageBreak/>
        <w:t xml:space="preserve">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61D3BDD8" w:rsidR="00D330D5" w:rsidRPr="000F77B1"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w:t>
      </w:r>
      <w:r w:rsidRPr="009965F4">
        <w:rPr>
          <w:rFonts w:ascii="Times New Roman" w:hAnsi="Times New Roman" w:cs="Times New Roman"/>
        </w:rPr>
        <w:t xml:space="preserve">– </w:t>
      </w:r>
      <w:r w:rsidR="009965F4" w:rsidRPr="000F77B1">
        <w:rPr>
          <w:rFonts w:ascii="Times New Roman" w:hAnsi="Times New Roman"/>
          <w:highlight w:val="yellow"/>
        </w:rPr>
        <w:t>Программа предназначена для подключения 4-х сенсоров/выключателей с выходом «сухой контакт» или «открытый коллектор».</w:t>
      </w:r>
    </w:p>
    <w:p w14:paraId="7DF14CA7" w14:textId="5F2B947F" w:rsidR="009965F4" w:rsidRPr="000F77B1" w:rsidRDefault="00D330D5" w:rsidP="009965F4">
      <w:pPr>
        <w:spacing w:line="360" w:lineRule="auto"/>
        <w:jc w:val="both"/>
        <w:rPr>
          <w:rFonts w:ascii="Times New Roman" w:hAnsi="Times New Roman"/>
          <w:highlight w:val="yellow"/>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9965F4" w:rsidRPr="000F77B1">
        <w:rPr>
          <w:rFonts w:ascii="Times New Roman" w:hAnsi="Times New Roman"/>
          <w:highlight w:val="yellow"/>
        </w:rPr>
        <w:t xml:space="preserve">Программа применяется в автоматизации зданий и сооружений на основе оборудования на протоколе управления </w:t>
      </w:r>
      <w:r w:rsidR="009965F4" w:rsidRPr="000F77B1">
        <w:rPr>
          <w:rFonts w:ascii="Times New Roman" w:hAnsi="Times New Roman"/>
          <w:highlight w:val="yellow"/>
          <w:lang w:val="en-US"/>
        </w:rPr>
        <w:t>Bus</w:t>
      </w:r>
      <w:r w:rsidR="000F77B1" w:rsidRPr="000F77B1">
        <w:rPr>
          <w:rFonts w:ascii="Times New Roman" w:hAnsi="Times New Roman"/>
          <w:highlight w:val="yellow"/>
        </w:rPr>
        <w:t>77. П</w:t>
      </w:r>
      <w:r w:rsidR="009965F4" w:rsidRPr="000F77B1">
        <w:rPr>
          <w:rFonts w:ascii="Times New Roman" w:hAnsi="Times New Roman"/>
          <w:highlight w:val="yellow"/>
        </w:rPr>
        <w:t>ри работе на объекте автоматизации в штатном режиме обеспечивает управление освещением. Входы воспринимают короткие нажатия, двойные нажатия и удержание настраиваемой продолжительности и поддерживают следующий функционал:</w:t>
      </w:r>
    </w:p>
    <w:p w14:paraId="2D168BCB" w14:textId="77777777" w:rsidR="009965F4" w:rsidRPr="000F77B1" w:rsidRDefault="009965F4" w:rsidP="009965F4">
      <w:pPr>
        <w:pStyle w:val="a3"/>
        <w:numPr>
          <w:ilvl w:val="0"/>
          <w:numId w:val="4"/>
        </w:numPr>
        <w:overflowPunct w:val="0"/>
        <w:autoSpaceDE w:val="0"/>
        <w:autoSpaceDN w:val="0"/>
        <w:adjustRightInd w:val="0"/>
        <w:spacing w:line="360" w:lineRule="auto"/>
        <w:jc w:val="both"/>
        <w:textAlignment w:val="baseline"/>
        <w:rPr>
          <w:rFonts w:ascii="Times New Roman" w:hAnsi="Times New Roman"/>
          <w:highlight w:val="yellow"/>
        </w:rPr>
      </w:pPr>
      <w:r w:rsidRPr="000F77B1">
        <w:rPr>
          <w:rFonts w:ascii="Times New Roman" w:hAnsi="Times New Roman"/>
          <w:highlight w:val="yellow"/>
        </w:rPr>
        <w:t>По нажатию включать/выключать/переключать группу освещения или нагрузку</w:t>
      </w:r>
    </w:p>
    <w:p w14:paraId="54FDBE97" w14:textId="77777777" w:rsidR="009965F4" w:rsidRPr="000F77B1" w:rsidRDefault="009965F4" w:rsidP="009965F4">
      <w:pPr>
        <w:pStyle w:val="a3"/>
        <w:numPr>
          <w:ilvl w:val="0"/>
          <w:numId w:val="4"/>
        </w:numPr>
        <w:overflowPunct w:val="0"/>
        <w:autoSpaceDE w:val="0"/>
        <w:autoSpaceDN w:val="0"/>
        <w:adjustRightInd w:val="0"/>
        <w:spacing w:line="360" w:lineRule="auto"/>
        <w:jc w:val="both"/>
        <w:textAlignment w:val="baseline"/>
        <w:rPr>
          <w:rFonts w:ascii="Times New Roman" w:hAnsi="Times New Roman"/>
          <w:highlight w:val="yellow"/>
        </w:rPr>
      </w:pPr>
      <w:r w:rsidRPr="000F77B1">
        <w:rPr>
          <w:rFonts w:ascii="Times New Roman" w:hAnsi="Times New Roman"/>
          <w:highlight w:val="yellow"/>
        </w:rPr>
        <w:t>Запускать/сохранять сценарий</w:t>
      </w:r>
    </w:p>
    <w:p w14:paraId="136A4ADF" w14:textId="5691BDB2" w:rsidR="00714946" w:rsidRPr="000F77B1" w:rsidRDefault="009965F4" w:rsidP="009965F4">
      <w:pPr>
        <w:pStyle w:val="a3"/>
        <w:numPr>
          <w:ilvl w:val="0"/>
          <w:numId w:val="4"/>
        </w:numPr>
        <w:overflowPunct w:val="0"/>
        <w:autoSpaceDE w:val="0"/>
        <w:autoSpaceDN w:val="0"/>
        <w:adjustRightInd w:val="0"/>
        <w:spacing w:line="360" w:lineRule="auto"/>
        <w:jc w:val="both"/>
        <w:textAlignment w:val="baseline"/>
        <w:rPr>
          <w:rFonts w:ascii="Times New Roman" w:hAnsi="Times New Roman"/>
          <w:highlight w:val="yellow"/>
        </w:rPr>
      </w:pPr>
      <w:r w:rsidRPr="000F77B1">
        <w:rPr>
          <w:rFonts w:ascii="Times New Roman" w:hAnsi="Times New Roman"/>
          <w:highlight w:val="yellow"/>
        </w:rPr>
        <w:t>Работать в режиме мастер-выключателя, учитывая состояние источников освещения при их переключении</w:t>
      </w:r>
    </w:p>
    <w:p w14:paraId="4D0F43D2" w14:textId="5919B2DB" w:rsidR="00D330D5"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7FA54D1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9965F4">
        <w:rPr>
          <w:rFonts w:ascii="Times New Roman" w:hAnsi="Times New Roman" w:cs="Times New Roman"/>
        </w:rPr>
        <w:t>2023688443</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1AEC1033"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BB5A8D" w:rsidRPr="00EF3A9E">
          <w:rPr>
            <w:rStyle w:val="a4"/>
            <w:rFonts w:ascii="Times New Roman" w:hAnsi="Times New Roman" w:cs="Times New Roman"/>
          </w:rPr>
          <w:t>https://iridi.com/upload/licensing_agreements/!</w:t>
        </w:r>
        <w:r w:rsidR="00BB5A8D" w:rsidRPr="00EF3A9E">
          <w:rPr>
            <w:rStyle w:val="a4"/>
            <w:rFonts w:ascii="Times New Roman" w:hAnsi="Times New Roman" w:cs="Times New Roman"/>
            <w:lang w:val="en-US"/>
          </w:rPr>
          <w:t>LICENCE</w:t>
        </w:r>
        <w:r w:rsidR="00BB5A8D" w:rsidRPr="00EF3A9E">
          <w:rPr>
            <w:rStyle w:val="a4"/>
            <w:rFonts w:ascii="Times New Roman" w:hAnsi="Times New Roman" w:cs="Times New Roman"/>
          </w:rPr>
          <w:t>_</w:t>
        </w:r>
        <w:r w:rsidR="00BB5A8D" w:rsidRPr="00EF3A9E">
          <w:rPr>
            <w:rStyle w:val="a4"/>
            <w:rFonts w:ascii="Times New Roman" w:hAnsi="Times New Roman" w:cs="Times New Roman"/>
            <w:lang w:val="en-US"/>
          </w:rPr>
          <w:t>AGREEMENT</w:t>
        </w:r>
        <w:r w:rsidR="00BB5A8D" w:rsidRPr="00EF3A9E">
          <w:rPr>
            <w:rStyle w:val="a4"/>
            <w:rFonts w:ascii="Times New Roman" w:hAnsi="Times New Roman" w:cs="Times New Roman"/>
          </w:rPr>
          <w:t>_</w:t>
        </w:r>
        <w:r w:rsidR="00BB5A8D" w:rsidRPr="00EF3A9E">
          <w:rPr>
            <w:rStyle w:val="a4"/>
            <w:rFonts w:ascii="Times New Roman" w:hAnsi="Times New Roman" w:cs="Times New Roman"/>
            <w:lang w:val="en-US"/>
          </w:rPr>
          <w:t>firmware</w:t>
        </w:r>
        <w:r w:rsidR="00BB5A8D" w:rsidRPr="00BB5A8D">
          <w:rPr>
            <w:rStyle w:val="a4"/>
            <w:rFonts w:ascii="Times New Roman" w:hAnsi="Times New Roman" w:cs="Times New Roman"/>
          </w:rPr>
          <w:t>_</w:t>
        </w:r>
        <w:r w:rsidR="00BB5A8D" w:rsidRPr="00EF3A9E">
          <w:rPr>
            <w:rStyle w:val="a4"/>
            <w:rFonts w:ascii="Times New Roman" w:hAnsi="Times New Roman" w:cs="Times New Roman"/>
            <w:lang w:val="en-US"/>
          </w:rPr>
          <w:t>FM</w:t>
        </w:r>
        <w:r w:rsidR="00BB5A8D" w:rsidRPr="00BB5A8D">
          <w:rPr>
            <w:rStyle w:val="a4"/>
            <w:rFonts w:ascii="Times New Roman" w:hAnsi="Times New Roman" w:cs="Times New Roman"/>
          </w:rPr>
          <w:t>_401</w:t>
        </w:r>
        <w:r w:rsidR="00BB5A8D" w:rsidRPr="00EF3A9E">
          <w:rPr>
            <w:rStyle w:val="a4"/>
            <w:rFonts w:ascii="Times New Roman" w:hAnsi="Times New Roman" w:cs="Times New Roman"/>
            <w:lang w:val="en-US"/>
          </w:rPr>
          <w:t>P</w:t>
        </w:r>
        <w:r w:rsidR="00BB5A8D" w:rsidRPr="00EF3A9E">
          <w:rPr>
            <w:rStyle w:val="a4"/>
            <w:rFonts w:ascii="Times New Roman" w:hAnsi="Times New Roman" w:cs="Times New Roman"/>
          </w:rPr>
          <w:t>.</w:t>
        </w:r>
        <w:r w:rsidR="00BB5A8D"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06E63CD6" w14:textId="77777777" w:rsidR="009965F4" w:rsidRPr="009965F4" w:rsidRDefault="009965F4" w:rsidP="009965F4">
      <w:pPr>
        <w:spacing w:line="276" w:lineRule="auto"/>
        <w:ind w:firstLine="709"/>
        <w:jc w:val="center"/>
        <w:rPr>
          <w:rFonts w:ascii="Times New Roman" w:hAnsi="Times New Roman" w:cs="Times New Roman"/>
          <w:b/>
        </w:rPr>
      </w:pPr>
      <w:r w:rsidRPr="000F77B1">
        <w:rPr>
          <w:rFonts w:ascii="Times New Roman" w:hAnsi="Times New Roman"/>
          <w:b/>
          <w:highlight w:val="yellow"/>
        </w:rPr>
        <w:t>«Прошивка для малогабаритного модуля ввода-вывода на 4 входа и 1 реле»</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24302FF0"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xml:space="preserve">) определяет порядок и условия сбора и обработки данных с помощью </w:t>
      </w:r>
      <w:r w:rsidRPr="000F77B1">
        <w:rPr>
          <w:rFonts w:ascii="Times New Roman" w:hAnsi="Times New Roman" w:cs="Times New Roman"/>
          <w:highlight w:val="yellow"/>
        </w:rPr>
        <w:t xml:space="preserve">Программного обеспечения </w:t>
      </w:r>
      <w:r w:rsidR="001723B0" w:rsidRPr="000F77B1">
        <w:rPr>
          <w:rFonts w:ascii="Times New Roman" w:hAnsi="Times New Roman"/>
          <w:highlight w:val="yellow"/>
        </w:rPr>
        <w:t>«Прошивка для малогабаритного модуля ввода-вывода на 4 входа и 1 реле»</w:t>
      </w:r>
      <w:r w:rsidR="001723B0" w:rsidRPr="000F77B1">
        <w:rPr>
          <w:rFonts w:ascii="Times New Roman" w:hAnsi="Times New Roman" w:cs="Times New Roman"/>
          <w:highlight w:val="yellow"/>
        </w:rPr>
        <w:t xml:space="preserve"> </w:t>
      </w:r>
      <w:r w:rsidRPr="000F77B1">
        <w:rPr>
          <w:rFonts w:ascii="Times New Roman" w:hAnsi="Times New Roman" w:cs="Times New Roman"/>
          <w:highlight w:val="yellow"/>
        </w:rPr>
        <w:t xml:space="preserve">(далее – </w:t>
      </w:r>
      <w:r w:rsidRPr="000F77B1">
        <w:rPr>
          <w:rFonts w:ascii="Times New Roman" w:hAnsi="Times New Roman" w:cs="Times New Roman"/>
          <w:b/>
          <w:bCs/>
          <w:highlight w:val="yellow"/>
        </w:rPr>
        <w:t>Программное обеспечение</w:t>
      </w:r>
      <w:r w:rsidRPr="000F77B1">
        <w:rPr>
          <w:rFonts w:ascii="Times New Roman" w:hAnsi="Times New Roman" w:cs="Times New Roman"/>
          <w:highlight w:val="yellow"/>
        </w:rPr>
        <w:t xml:space="preserve">), установленного на устройствах типа </w:t>
      </w:r>
      <w:r w:rsidR="001723B0" w:rsidRPr="000F77B1">
        <w:rPr>
          <w:rFonts w:ascii="Times New Roman" w:hAnsi="Times New Roman" w:cs="Times New Roman"/>
          <w:color w:val="000000"/>
          <w:szCs w:val="20"/>
          <w:highlight w:val="yellow"/>
          <w:shd w:val="clear" w:color="auto" w:fill="FFFFFF"/>
        </w:rPr>
        <w:t>LFM-401P</w:t>
      </w:r>
      <w:r w:rsidRPr="000F77B1">
        <w:rPr>
          <w:rFonts w:ascii="Times New Roman" w:hAnsi="Times New Roman" w:cs="Times New Roman"/>
          <w:highlight w:val="yellow"/>
        </w:rPr>
        <w:t>.</w:t>
      </w:r>
    </w:p>
    <w:p w14:paraId="14C50E61" w14:textId="26905B93" w:rsidR="00C575FC" w:rsidRPr="000F77B1" w:rsidRDefault="00C575FC" w:rsidP="00064753">
      <w:pPr>
        <w:pStyle w:val="a3"/>
        <w:numPr>
          <w:ilvl w:val="1"/>
          <w:numId w:val="3"/>
        </w:numPr>
        <w:spacing w:line="276" w:lineRule="auto"/>
        <w:ind w:left="0" w:firstLine="709"/>
        <w:jc w:val="both"/>
        <w:rPr>
          <w:rFonts w:ascii="Times New Roman" w:hAnsi="Times New Roman" w:cs="Times New Roman"/>
          <w:highlight w:val="yellow"/>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001723B0" w:rsidRPr="000F77B1">
        <w:rPr>
          <w:rFonts w:ascii="Times New Roman" w:hAnsi="Times New Roman"/>
          <w:highlight w:val="yellow"/>
        </w:rPr>
        <w:t>«Прошивка для малогабаритного модуля ввода-вывода на 4 входа и 1 реле»</w:t>
      </w:r>
      <w:r w:rsidRPr="000F77B1">
        <w:rPr>
          <w:rFonts w:ascii="Times New Roman" w:hAnsi="Times New Roman" w:cs="Times New Roman"/>
          <w:highlight w:val="yellow"/>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4E2ED624" w:rsidR="00D05401" w:rsidRPr="0049624B" w:rsidRDefault="00D05401" w:rsidP="00D05401">
      <w:pPr>
        <w:pStyle w:val="a3"/>
        <w:spacing w:line="276" w:lineRule="auto"/>
        <w:ind w:left="0" w:firstLine="709"/>
        <w:jc w:val="both"/>
        <w:rPr>
          <w:rFonts w:ascii="Times New Roman" w:hAnsi="Times New Roman" w:cs="Times New Roman"/>
        </w:rPr>
      </w:pPr>
      <w:r w:rsidRPr="0049624B">
        <w:rPr>
          <w:rFonts w:ascii="Times New Roman" w:hAnsi="Times New Roman" w:cs="Times New Roman"/>
        </w:rPr>
        <w:t xml:space="preserve">- </w:t>
      </w:r>
      <w:r w:rsidR="000F77B1">
        <w:rPr>
          <w:rFonts w:ascii="Times New Roman" w:hAnsi="Times New Roman" w:cs="Times New Roman"/>
        </w:rPr>
        <w:t>запуск/сохранение сценар</w:t>
      </w:r>
      <w:r w:rsidR="0049624B" w:rsidRPr="0049624B">
        <w:rPr>
          <w:rFonts w:ascii="Times New Roman" w:hAnsi="Times New Roman" w:cs="Times New Roman"/>
        </w:rPr>
        <w:t>ия</w:t>
      </w:r>
      <w:r w:rsidRPr="0049624B">
        <w:rPr>
          <w:rFonts w:ascii="Times New Roman" w:hAnsi="Times New Roman" w:cs="Times New Roman"/>
        </w:rPr>
        <w:t>;</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3F1BE123" w:rsidR="00064753" w:rsidRDefault="00CC74AB" w:rsidP="009965F4">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9965F4" w:rsidRPr="009965F4">
        <w:rPr>
          <w:rFonts w:ascii="Times New Roman" w:hAnsi="Times New Roman" w:cs="Times New Roman"/>
        </w:rPr>
        <w:t>телефону +7 (499) 322-73-29 или по электронной почте contact@iridi.com</w:t>
      </w:r>
      <w:r w:rsidR="009965F4">
        <w:rPr>
          <w:rFonts w:ascii="Times New Roman" w:hAnsi="Times New Roman" w:cs="Times New Roman"/>
        </w:rPr>
        <w:t>.</w:t>
      </w:r>
    </w:p>
    <w:p w14:paraId="1746428F" w14:textId="79A68AA4"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BB5A8D" w:rsidRPr="00EF3A9E">
          <w:rPr>
            <w:rStyle w:val="a4"/>
            <w:rFonts w:ascii="Times New Roman" w:hAnsi="Times New Roman" w:cs="Times New Roman"/>
          </w:rPr>
          <w:t>https://iridi.com/upload/licensing_agreements/!</w:t>
        </w:r>
        <w:r w:rsidR="00BB5A8D" w:rsidRPr="00EF3A9E">
          <w:rPr>
            <w:rStyle w:val="a4"/>
            <w:rFonts w:ascii="Times New Roman" w:hAnsi="Times New Roman" w:cs="Times New Roman"/>
            <w:lang w:val="en-US"/>
          </w:rPr>
          <w:t>LICENCE</w:t>
        </w:r>
        <w:r w:rsidR="00BB5A8D" w:rsidRPr="00EF3A9E">
          <w:rPr>
            <w:rStyle w:val="a4"/>
            <w:rFonts w:ascii="Times New Roman" w:hAnsi="Times New Roman" w:cs="Times New Roman"/>
          </w:rPr>
          <w:t>_</w:t>
        </w:r>
        <w:r w:rsidR="00BB5A8D" w:rsidRPr="00EF3A9E">
          <w:rPr>
            <w:rStyle w:val="a4"/>
            <w:rFonts w:ascii="Times New Roman" w:hAnsi="Times New Roman" w:cs="Times New Roman"/>
            <w:lang w:val="en-US"/>
          </w:rPr>
          <w:t>AGREEMENT</w:t>
        </w:r>
        <w:r w:rsidR="00BB5A8D" w:rsidRPr="00EF3A9E">
          <w:rPr>
            <w:rStyle w:val="a4"/>
            <w:rFonts w:ascii="Times New Roman" w:hAnsi="Times New Roman" w:cs="Times New Roman"/>
          </w:rPr>
          <w:t>_</w:t>
        </w:r>
        <w:r w:rsidR="00BB5A8D" w:rsidRPr="00EF3A9E">
          <w:rPr>
            <w:rStyle w:val="a4"/>
            <w:rFonts w:ascii="Times New Roman" w:hAnsi="Times New Roman" w:cs="Times New Roman"/>
            <w:lang w:val="en-US"/>
          </w:rPr>
          <w:t>firmware</w:t>
        </w:r>
        <w:r w:rsidR="00BB5A8D" w:rsidRPr="00BB5A8D">
          <w:rPr>
            <w:rStyle w:val="a4"/>
            <w:rFonts w:ascii="Times New Roman" w:hAnsi="Times New Roman" w:cs="Times New Roman"/>
          </w:rPr>
          <w:t>_</w:t>
        </w:r>
        <w:r w:rsidR="00BB5A8D" w:rsidRPr="00EF3A9E">
          <w:rPr>
            <w:rStyle w:val="a4"/>
            <w:rFonts w:ascii="Times New Roman" w:hAnsi="Times New Roman" w:cs="Times New Roman"/>
            <w:lang w:val="en-US"/>
          </w:rPr>
          <w:t>FM</w:t>
        </w:r>
        <w:r w:rsidR="00BB5A8D" w:rsidRPr="00BB5A8D">
          <w:rPr>
            <w:rStyle w:val="a4"/>
            <w:rFonts w:ascii="Times New Roman" w:hAnsi="Times New Roman" w:cs="Times New Roman"/>
          </w:rPr>
          <w:t>_401</w:t>
        </w:r>
        <w:r w:rsidR="00BB5A8D" w:rsidRPr="00EF3A9E">
          <w:rPr>
            <w:rStyle w:val="a4"/>
            <w:rFonts w:ascii="Times New Roman" w:hAnsi="Times New Roman" w:cs="Times New Roman"/>
            <w:lang w:val="en-US"/>
          </w:rPr>
          <w:t>P</w:t>
        </w:r>
        <w:r w:rsidR="00BB5A8D" w:rsidRPr="00EF3A9E">
          <w:rPr>
            <w:rStyle w:val="a4"/>
            <w:rFonts w:ascii="Times New Roman" w:hAnsi="Times New Roman" w:cs="Times New Roman"/>
          </w:rPr>
          <w:t>.</w:t>
        </w:r>
        <w:r w:rsidR="00BB5A8D" w:rsidRPr="00EF3A9E">
          <w:rPr>
            <w:rStyle w:val="a4"/>
            <w:rFonts w:ascii="Times New Roman" w:hAnsi="Times New Roman" w:cs="Times New Roman"/>
            <w:lang w:val="en-US"/>
          </w:rPr>
          <w:t>docx</w:t>
        </w:r>
      </w:hyperlink>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bookmarkStart w:id="0" w:name="_GoBack"/>
      <w:bookmarkEnd w:id="0"/>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A7331"/>
    <w:multiLevelType w:val="hybridMultilevel"/>
    <w:tmpl w:val="01C8B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0F77B1"/>
    <w:rsid w:val="001723B0"/>
    <w:rsid w:val="001B1E81"/>
    <w:rsid w:val="00244089"/>
    <w:rsid w:val="00254172"/>
    <w:rsid w:val="00315321"/>
    <w:rsid w:val="00380D11"/>
    <w:rsid w:val="0044457A"/>
    <w:rsid w:val="00450ACA"/>
    <w:rsid w:val="00494E11"/>
    <w:rsid w:val="0049624B"/>
    <w:rsid w:val="00550C41"/>
    <w:rsid w:val="006167DE"/>
    <w:rsid w:val="00690E5F"/>
    <w:rsid w:val="006E61D6"/>
    <w:rsid w:val="00714946"/>
    <w:rsid w:val="00955402"/>
    <w:rsid w:val="009965F4"/>
    <w:rsid w:val="009A0E1D"/>
    <w:rsid w:val="009B4221"/>
    <w:rsid w:val="009C6B20"/>
    <w:rsid w:val="009E5980"/>
    <w:rsid w:val="00A23740"/>
    <w:rsid w:val="00A737CC"/>
    <w:rsid w:val="00AC73C2"/>
    <w:rsid w:val="00AD5AAF"/>
    <w:rsid w:val="00B355DB"/>
    <w:rsid w:val="00B541BB"/>
    <w:rsid w:val="00B66469"/>
    <w:rsid w:val="00BB5A8D"/>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BB5A8D"/>
    <w:rPr>
      <w:color w:val="0563C1" w:themeColor="hyperlink"/>
      <w:u w:val="single"/>
    </w:rPr>
  </w:style>
  <w:style w:type="character" w:styleId="a5">
    <w:name w:val="Unresolved Mention"/>
    <w:basedOn w:val="a0"/>
    <w:uiPriority w:val="99"/>
    <w:semiHidden/>
    <w:unhideWhenUsed/>
    <w:rsid w:val="00BB5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401P.docx" TargetMode="External"/><Relationship Id="rId5" Type="http://schemas.openxmlformats.org/officeDocument/2006/relationships/hyperlink" Target="https://iridi.com/upload/licensing_agreements/!LICENCE_AGREEMENT_firmware_FM_401P.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2739</Words>
  <Characters>15616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Артём Чистяков</cp:lastModifiedBy>
  <cp:revision>7</cp:revision>
  <dcterms:created xsi:type="dcterms:W3CDTF">2024-01-24T04:18:00Z</dcterms:created>
  <dcterms:modified xsi:type="dcterms:W3CDTF">2024-03-01T08:16:00Z</dcterms:modified>
</cp:coreProperties>
</file>