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DEC56" w14:textId="1112357B" w:rsidR="00AD5AAF" w:rsidRPr="00C575FC" w:rsidRDefault="00380D11" w:rsidP="00C575FC">
      <w:pPr>
        <w:spacing w:line="276" w:lineRule="auto"/>
        <w:jc w:val="center"/>
        <w:rPr>
          <w:rFonts w:ascii="Times New Roman" w:hAnsi="Times New Roman" w:cs="Times New Roman"/>
          <w:b/>
          <w:bCs/>
        </w:rPr>
      </w:pPr>
      <w:r w:rsidRPr="00C575FC">
        <w:rPr>
          <w:rFonts w:ascii="Times New Roman" w:hAnsi="Times New Roman" w:cs="Times New Roman"/>
          <w:b/>
          <w:bCs/>
        </w:rPr>
        <w:t>ЛИЦЕНЗИОННОЕ СОГЛАШЕНИЕ</w:t>
      </w:r>
    </w:p>
    <w:p w14:paraId="331EF138" w14:textId="144B40C0" w:rsidR="00C575FC" w:rsidRPr="00C575FC" w:rsidRDefault="00C575FC" w:rsidP="00C575FC">
      <w:pPr>
        <w:spacing w:line="276" w:lineRule="auto"/>
        <w:jc w:val="center"/>
        <w:rPr>
          <w:rFonts w:ascii="Times New Roman" w:hAnsi="Times New Roman" w:cs="Times New Roman"/>
          <w:b/>
          <w:bCs/>
        </w:rPr>
      </w:pPr>
      <w:r w:rsidRPr="00C575FC">
        <w:rPr>
          <w:rFonts w:ascii="Times New Roman" w:hAnsi="Times New Roman" w:cs="Times New Roman"/>
          <w:b/>
          <w:bCs/>
        </w:rPr>
        <w:t>с конечным пользователем Программного обеспечения</w:t>
      </w:r>
    </w:p>
    <w:p w14:paraId="0DF2C43B" w14:textId="7F738A5D" w:rsidR="00E374A9" w:rsidRPr="00E374A9" w:rsidRDefault="00E374A9" w:rsidP="00E374A9">
      <w:pPr>
        <w:tabs>
          <w:tab w:val="left" w:pos="6420"/>
        </w:tabs>
        <w:spacing w:line="360" w:lineRule="auto"/>
        <w:jc w:val="center"/>
        <w:rPr>
          <w:rFonts w:ascii="Times New Roman" w:hAnsi="Times New Roman"/>
          <w:b/>
        </w:rPr>
      </w:pPr>
      <w:r w:rsidRPr="00E374A9">
        <w:rPr>
          <w:rFonts w:ascii="Times New Roman" w:hAnsi="Times New Roman"/>
          <w:b/>
        </w:rPr>
        <w:t>«</w:t>
      </w:r>
      <w:r w:rsidR="00A96D9A" w:rsidRPr="00A96D9A">
        <w:rPr>
          <w:rFonts w:ascii="Times New Roman" w:hAnsi="Times New Roman" w:cs="Times New Roman"/>
          <w:b/>
          <w:bCs/>
          <w:color w:val="1F1F1F"/>
          <w:shd w:val="clear" w:color="auto" w:fill="FFFFFF"/>
        </w:rPr>
        <w:t>Прошивка для релейного модуля на 6 реле на 16А с двумя контактными группами и 3 дискретных входа</w:t>
      </w:r>
      <w:r w:rsidRPr="00E374A9">
        <w:rPr>
          <w:rFonts w:ascii="Times New Roman" w:hAnsi="Times New Roman"/>
          <w:b/>
        </w:rPr>
        <w:t>»</w:t>
      </w:r>
    </w:p>
    <w:p w14:paraId="0812D589" w14:textId="1AAA2FA6" w:rsidR="00C575FC" w:rsidRPr="00E374A9" w:rsidRDefault="00C575FC" w:rsidP="00C575FC">
      <w:pPr>
        <w:spacing w:line="276" w:lineRule="auto"/>
        <w:jc w:val="center"/>
        <w:rPr>
          <w:rFonts w:ascii="Times New Roman" w:hAnsi="Times New Roman" w:cs="Times New Roman"/>
          <w:b/>
          <w:bCs/>
        </w:rPr>
      </w:pPr>
    </w:p>
    <w:p w14:paraId="029A6A22" w14:textId="78E64189" w:rsidR="00380D11" w:rsidRPr="00C575FC" w:rsidRDefault="00380D11" w:rsidP="00C575FC">
      <w:pPr>
        <w:spacing w:line="276" w:lineRule="auto"/>
        <w:ind w:firstLine="709"/>
        <w:jc w:val="both"/>
        <w:rPr>
          <w:rFonts w:ascii="Times New Roman" w:hAnsi="Times New Roman" w:cs="Times New Roman"/>
        </w:rPr>
      </w:pPr>
    </w:p>
    <w:p w14:paraId="73F8A488" w14:textId="2565721D" w:rsidR="00380D11" w:rsidRDefault="00380D11" w:rsidP="00C575FC">
      <w:pPr>
        <w:pStyle w:val="a3"/>
        <w:numPr>
          <w:ilvl w:val="0"/>
          <w:numId w:val="2"/>
        </w:numPr>
        <w:spacing w:line="276" w:lineRule="auto"/>
        <w:ind w:left="0" w:firstLine="0"/>
        <w:jc w:val="center"/>
        <w:rPr>
          <w:rFonts w:ascii="Times New Roman" w:hAnsi="Times New Roman" w:cs="Times New Roman"/>
          <w:b/>
          <w:bCs/>
        </w:rPr>
      </w:pPr>
      <w:r w:rsidRPr="00C575FC">
        <w:rPr>
          <w:rFonts w:ascii="Times New Roman" w:hAnsi="Times New Roman" w:cs="Times New Roman"/>
          <w:b/>
          <w:bCs/>
        </w:rPr>
        <w:t>ОБЩИЕ ПОЛОЖЕНИЯ</w:t>
      </w:r>
    </w:p>
    <w:p w14:paraId="547F731A" w14:textId="77777777" w:rsidR="00C575FC" w:rsidRPr="00C575FC" w:rsidRDefault="00C575FC" w:rsidP="00C575FC">
      <w:pPr>
        <w:pStyle w:val="a3"/>
        <w:spacing w:line="276" w:lineRule="auto"/>
        <w:ind w:left="0"/>
        <w:rPr>
          <w:rFonts w:ascii="Times New Roman" w:hAnsi="Times New Roman" w:cs="Times New Roman"/>
          <w:b/>
          <w:bCs/>
        </w:rPr>
      </w:pPr>
    </w:p>
    <w:p w14:paraId="346D24E6" w14:textId="29A403D0" w:rsidR="00380D11" w:rsidRPr="00C575FC" w:rsidRDefault="00380D11"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Настоящее Лицензионное соглашение (далее</w:t>
      </w:r>
      <w:r w:rsidR="00315321" w:rsidRPr="00C575FC">
        <w:rPr>
          <w:rFonts w:ascii="Times New Roman" w:hAnsi="Times New Roman" w:cs="Times New Roman"/>
        </w:rPr>
        <w:t xml:space="preserve"> также</w:t>
      </w:r>
      <w:r w:rsidRPr="00C575FC">
        <w:rPr>
          <w:rFonts w:ascii="Times New Roman" w:hAnsi="Times New Roman" w:cs="Times New Roman"/>
        </w:rPr>
        <w:t xml:space="preserve"> – Соглашение) </w:t>
      </w:r>
      <w:r w:rsidR="009C6B20" w:rsidRPr="00C575FC">
        <w:rPr>
          <w:rFonts w:ascii="Times New Roman" w:hAnsi="Times New Roman" w:cs="Times New Roman"/>
        </w:rPr>
        <w:t>определяет порядок предоставления права использования Программного обеспечения, пределы и условия его использования Лицензиатами.</w:t>
      </w:r>
    </w:p>
    <w:p w14:paraId="4D0AD5AC" w14:textId="68E23C3D" w:rsidR="009C6B20" w:rsidRPr="00C575FC" w:rsidRDefault="009C6B20"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 xml:space="preserve">Соглашение регулирует отношения между Лицензиаром и каждым Лицензиатом, присоединившимся к настоящему Соглашению путем его акцепта в порядке, установленном </w:t>
      </w:r>
      <w:r w:rsidR="00450ACA" w:rsidRPr="00C575FC">
        <w:rPr>
          <w:rFonts w:ascii="Times New Roman" w:hAnsi="Times New Roman" w:cs="Times New Roman"/>
        </w:rPr>
        <w:t>Разделом 2</w:t>
      </w:r>
      <w:r w:rsidRPr="00C575FC">
        <w:rPr>
          <w:rFonts w:ascii="Times New Roman" w:hAnsi="Times New Roman" w:cs="Times New Roman"/>
        </w:rPr>
        <w:t>. Соглашение носит обязательный характер для Лицензиара и каждого Лицензиата.</w:t>
      </w:r>
    </w:p>
    <w:p w14:paraId="454D7419" w14:textId="495974C6" w:rsidR="009C6B20" w:rsidRPr="00C575FC" w:rsidRDefault="009C6B20"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Текст Соглашения представляет собой оферту, исходящую от указанного в настоящем документе Лицензиара, адресованную потенциальным Лицензиатам и содержащую все существенные условия Лицензионного соглашения.</w:t>
      </w:r>
    </w:p>
    <w:p w14:paraId="252BB6D0" w14:textId="1E192281" w:rsidR="00380D11" w:rsidRPr="00C575FC" w:rsidRDefault="00380D11"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В Соглашении используются термины и понятия в следующих значениях:</w:t>
      </w:r>
    </w:p>
    <w:p w14:paraId="6C776BC8" w14:textId="3A2A5401" w:rsidR="00380D11" w:rsidRPr="00C575FC" w:rsidRDefault="00380D11" w:rsidP="00C575FC">
      <w:pPr>
        <w:pStyle w:val="a3"/>
        <w:numPr>
          <w:ilvl w:val="2"/>
          <w:numId w:val="2"/>
        </w:numPr>
        <w:spacing w:line="276" w:lineRule="auto"/>
        <w:ind w:left="0" w:firstLine="709"/>
        <w:jc w:val="both"/>
        <w:rPr>
          <w:rFonts w:ascii="Times New Roman" w:hAnsi="Times New Roman" w:cs="Times New Roman"/>
        </w:rPr>
      </w:pPr>
      <w:r w:rsidRPr="00C575FC">
        <w:rPr>
          <w:rFonts w:ascii="Times New Roman" w:hAnsi="Times New Roman" w:cs="Times New Roman"/>
          <w:b/>
          <w:bCs/>
        </w:rPr>
        <w:t>Программное обеспечение</w:t>
      </w:r>
      <w:r w:rsidR="009C6B20" w:rsidRPr="00C575FC">
        <w:rPr>
          <w:rFonts w:ascii="Times New Roman" w:hAnsi="Times New Roman" w:cs="Times New Roman"/>
          <w:b/>
          <w:bCs/>
        </w:rPr>
        <w:t>, ПО</w:t>
      </w:r>
      <w:r w:rsidRPr="00C575FC">
        <w:rPr>
          <w:rFonts w:ascii="Times New Roman" w:hAnsi="Times New Roman" w:cs="Times New Roman"/>
        </w:rPr>
        <w:t xml:space="preserve"> </w:t>
      </w:r>
      <w:r w:rsidR="00955402" w:rsidRPr="00C575FC">
        <w:rPr>
          <w:rFonts w:ascii="Times New Roman" w:hAnsi="Times New Roman" w:cs="Times New Roman"/>
        </w:rPr>
        <w:t>–</w:t>
      </w:r>
      <w:r w:rsidR="009C6B20" w:rsidRPr="00C575FC">
        <w:rPr>
          <w:rFonts w:ascii="Times New Roman" w:hAnsi="Times New Roman" w:cs="Times New Roman"/>
        </w:rPr>
        <w:t xml:space="preserve"> </w:t>
      </w:r>
      <w:r w:rsidR="00E374A9" w:rsidRPr="00E374A9">
        <w:rPr>
          <w:rFonts w:ascii="Times New Roman" w:hAnsi="Times New Roman"/>
        </w:rPr>
        <w:t>«</w:t>
      </w:r>
      <w:r w:rsidR="00A96D9A" w:rsidRPr="00A96D9A">
        <w:rPr>
          <w:rFonts w:ascii="Times New Roman" w:hAnsi="Times New Roman" w:cs="Times New Roman"/>
          <w:color w:val="1F1F1F"/>
          <w:shd w:val="clear" w:color="auto" w:fill="FFFFFF"/>
        </w:rPr>
        <w:t>Прошивка для релейного модуля на 6 реле на 16А с двумя контактными группами и 3 дискретных входа</w:t>
      </w:r>
      <w:r w:rsidR="00E374A9" w:rsidRPr="00E374A9">
        <w:rPr>
          <w:rFonts w:ascii="Times New Roman" w:hAnsi="Times New Roman"/>
        </w:rPr>
        <w:t>»</w:t>
      </w:r>
      <w:r w:rsidR="00955402" w:rsidRPr="00E374A9">
        <w:rPr>
          <w:rFonts w:ascii="Times New Roman" w:hAnsi="Times New Roman" w:cs="Times New Roman"/>
        </w:rPr>
        <w:t>, установленная</w:t>
      </w:r>
      <w:r w:rsidR="00955402" w:rsidRPr="00C575FC">
        <w:rPr>
          <w:rFonts w:ascii="Times New Roman" w:hAnsi="Times New Roman" w:cs="Times New Roman"/>
        </w:rPr>
        <w:t xml:space="preserve"> на Устройстве его изготовителем</w:t>
      </w:r>
      <w:r w:rsidR="009C6B20" w:rsidRPr="00C575FC">
        <w:rPr>
          <w:rFonts w:ascii="Times New Roman" w:hAnsi="Times New Roman" w:cs="Times New Roman"/>
        </w:rPr>
        <w:t xml:space="preserve">, поставляемая вместе с Устройством </w:t>
      </w:r>
      <w:r w:rsidR="00955402" w:rsidRPr="00C575FC">
        <w:rPr>
          <w:rFonts w:ascii="Times New Roman" w:hAnsi="Times New Roman" w:cs="Times New Roman"/>
        </w:rPr>
        <w:t>и предназначенная для использования Устройства (его функционала) в соответствии с его назначением.</w:t>
      </w:r>
      <w:r w:rsidR="00450ACA" w:rsidRPr="00C575FC">
        <w:rPr>
          <w:rFonts w:ascii="Times New Roman" w:hAnsi="Times New Roman" w:cs="Times New Roman"/>
        </w:rPr>
        <w:t xml:space="preserve"> Понятие «Программное обеспечение» распространяется на любые </w:t>
      </w:r>
      <w:r w:rsidR="00315321" w:rsidRPr="00C575FC">
        <w:rPr>
          <w:rFonts w:ascii="Times New Roman" w:hAnsi="Times New Roman" w:cs="Times New Roman"/>
        </w:rPr>
        <w:t>версии</w:t>
      </w:r>
      <w:r w:rsidR="00A23740" w:rsidRPr="00C575FC">
        <w:rPr>
          <w:rFonts w:ascii="Times New Roman" w:hAnsi="Times New Roman" w:cs="Times New Roman"/>
        </w:rPr>
        <w:t xml:space="preserve"> и варианты</w:t>
      </w:r>
      <w:r w:rsidR="00315321" w:rsidRPr="00C575FC">
        <w:rPr>
          <w:rFonts w:ascii="Times New Roman" w:hAnsi="Times New Roman" w:cs="Times New Roman"/>
        </w:rPr>
        <w:t xml:space="preserve"> указанной Программы для ЭВМ.</w:t>
      </w:r>
      <w:r w:rsidR="00450ACA" w:rsidRPr="00C575FC">
        <w:rPr>
          <w:rFonts w:ascii="Times New Roman" w:hAnsi="Times New Roman" w:cs="Times New Roman"/>
        </w:rPr>
        <w:t xml:space="preserve"> </w:t>
      </w:r>
    </w:p>
    <w:p w14:paraId="44D3C97F" w14:textId="18C7F1EF" w:rsidR="00955402" w:rsidRPr="00C575FC" w:rsidRDefault="00955402" w:rsidP="00C575FC">
      <w:pPr>
        <w:pStyle w:val="a3"/>
        <w:numPr>
          <w:ilvl w:val="2"/>
          <w:numId w:val="2"/>
        </w:numPr>
        <w:spacing w:line="276" w:lineRule="auto"/>
        <w:ind w:left="0" w:firstLine="709"/>
        <w:jc w:val="both"/>
        <w:rPr>
          <w:rFonts w:ascii="Times New Roman" w:hAnsi="Times New Roman" w:cs="Times New Roman"/>
        </w:rPr>
      </w:pPr>
      <w:r w:rsidRPr="00C575FC">
        <w:rPr>
          <w:rFonts w:ascii="Times New Roman" w:hAnsi="Times New Roman" w:cs="Times New Roman"/>
          <w:b/>
          <w:bCs/>
        </w:rPr>
        <w:t>Устройств</w:t>
      </w:r>
      <w:r w:rsidR="00864AFD">
        <w:rPr>
          <w:rFonts w:ascii="Times New Roman" w:hAnsi="Times New Roman" w:cs="Times New Roman"/>
          <w:b/>
          <w:bCs/>
        </w:rPr>
        <w:t>а</w:t>
      </w:r>
      <w:r w:rsidRPr="00C575FC">
        <w:rPr>
          <w:rFonts w:ascii="Times New Roman" w:hAnsi="Times New Roman" w:cs="Times New Roman"/>
        </w:rPr>
        <w:t xml:space="preserve"> –</w:t>
      </w:r>
      <w:r w:rsidR="00A96D9A" w:rsidRPr="00A96D9A">
        <w:rPr>
          <w:rFonts w:ascii="Times New Roman" w:hAnsi="Times New Roman" w:cs="Times New Roman"/>
          <w:color w:val="1F1F1F"/>
          <w:sz w:val="28"/>
          <w:szCs w:val="28"/>
          <w:shd w:val="clear" w:color="auto" w:fill="FFFFFF"/>
        </w:rPr>
        <w:t>LDM-306PC</w:t>
      </w:r>
      <w:r w:rsidR="00A96D9A" w:rsidRPr="00A96D9A">
        <w:rPr>
          <w:rFonts w:ascii="Times New Roman" w:hAnsi="Times New Roman" w:cs="Times New Roman"/>
          <w:color w:val="1F1F1F"/>
          <w:sz w:val="28"/>
          <w:szCs w:val="28"/>
          <w:shd w:val="clear" w:color="auto" w:fill="FFFFFF"/>
        </w:rPr>
        <w:t>/</w:t>
      </w:r>
      <w:r w:rsidR="00A96D9A" w:rsidRPr="00A96D9A">
        <w:rPr>
          <w:rFonts w:ascii="Times New Roman" w:hAnsi="Times New Roman" w:cs="Times New Roman"/>
          <w:color w:val="1F1F1F"/>
          <w:sz w:val="28"/>
          <w:szCs w:val="28"/>
          <w:shd w:val="clear" w:color="auto" w:fill="FFFFFF"/>
        </w:rPr>
        <w:t>DM-306PC</w:t>
      </w:r>
      <w:r w:rsidR="009C6B20" w:rsidRPr="00C575FC">
        <w:rPr>
          <w:rFonts w:ascii="Times New Roman" w:hAnsi="Times New Roman" w:cs="Times New Roman"/>
        </w:rPr>
        <w:t>, в том числе любые его разновидности (модификации) с установленным системным ПО.</w:t>
      </w:r>
    </w:p>
    <w:p w14:paraId="2B799B7F" w14:textId="2C3708AC" w:rsidR="00955402" w:rsidRPr="00C575FC" w:rsidRDefault="009C6B20" w:rsidP="00C575FC">
      <w:pPr>
        <w:pStyle w:val="a3"/>
        <w:numPr>
          <w:ilvl w:val="2"/>
          <w:numId w:val="2"/>
        </w:numPr>
        <w:spacing w:line="276" w:lineRule="auto"/>
        <w:ind w:left="0" w:firstLine="709"/>
        <w:jc w:val="both"/>
        <w:rPr>
          <w:rFonts w:ascii="Times New Roman" w:hAnsi="Times New Roman" w:cs="Times New Roman"/>
        </w:rPr>
      </w:pPr>
      <w:r w:rsidRPr="00C575FC">
        <w:rPr>
          <w:rFonts w:ascii="Times New Roman" w:hAnsi="Times New Roman" w:cs="Times New Roman"/>
          <w:b/>
          <w:bCs/>
        </w:rPr>
        <w:t xml:space="preserve">Лицензиар, </w:t>
      </w:r>
      <w:r w:rsidR="00955402" w:rsidRPr="00C575FC">
        <w:rPr>
          <w:rFonts w:ascii="Times New Roman" w:hAnsi="Times New Roman" w:cs="Times New Roman"/>
          <w:b/>
          <w:bCs/>
        </w:rPr>
        <w:t>Правообладатель</w:t>
      </w:r>
      <w:r w:rsidR="00955402" w:rsidRPr="00C575FC">
        <w:rPr>
          <w:rFonts w:ascii="Times New Roman" w:hAnsi="Times New Roman" w:cs="Times New Roman"/>
        </w:rPr>
        <w:t xml:space="preserve"> – </w:t>
      </w:r>
      <w:r w:rsidR="00955402" w:rsidRPr="00864AFD">
        <w:rPr>
          <w:rFonts w:ascii="Times New Roman" w:hAnsi="Times New Roman" w:cs="Times New Roman"/>
        </w:rPr>
        <w:t>Общество с ограниченной ответственностью «</w:t>
      </w:r>
      <w:r w:rsidRPr="00864AFD">
        <w:rPr>
          <w:rFonts w:ascii="Times New Roman" w:hAnsi="Times New Roman" w:cs="Times New Roman"/>
        </w:rPr>
        <w:t>Бонго</w:t>
      </w:r>
      <w:r w:rsidR="00955402" w:rsidRPr="00864AFD">
        <w:rPr>
          <w:rFonts w:ascii="Times New Roman" w:hAnsi="Times New Roman" w:cs="Times New Roman"/>
        </w:rPr>
        <w:t xml:space="preserve">», </w:t>
      </w:r>
      <w:r w:rsidRPr="00864AFD">
        <w:rPr>
          <w:rFonts w:ascii="Times New Roman" w:hAnsi="Times New Roman" w:cs="Times New Roman"/>
        </w:rPr>
        <w:t>адрес места нахождения 622036, Российская Федерация, Свердловская область, г. Нижний Тагил, ул. Серова, 14,</w:t>
      </w:r>
      <w:r w:rsidRPr="00C575FC">
        <w:rPr>
          <w:rFonts w:ascii="Times New Roman" w:hAnsi="Times New Roman" w:cs="Times New Roman"/>
        </w:rPr>
        <w:t xml:space="preserve"> </w:t>
      </w:r>
      <w:r w:rsidR="00955402" w:rsidRPr="00C575FC">
        <w:rPr>
          <w:rFonts w:ascii="Times New Roman" w:hAnsi="Times New Roman" w:cs="Times New Roman"/>
        </w:rPr>
        <w:t>которому принадлежит исключительное право на Программное обеспечение.</w:t>
      </w:r>
    </w:p>
    <w:p w14:paraId="6FD386C6" w14:textId="40777D80" w:rsidR="00B355DB" w:rsidRPr="00C575FC" w:rsidRDefault="00B355DB" w:rsidP="00C575FC">
      <w:pPr>
        <w:pStyle w:val="a3"/>
        <w:numPr>
          <w:ilvl w:val="2"/>
          <w:numId w:val="2"/>
        </w:numPr>
        <w:spacing w:line="276" w:lineRule="auto"/>
        <w:ind w:left="0" w:firstLine="709"/>
        <w:jc w:val="both"/>
        <w:rPr>
          <w:rFonts w:ascii="Times New Roman" w:hAnsi="Times New Roman" w:cs="Times New Roman"/>
        </w:rPr>
      </w:pPr>
      <w:r w:rsidRPr="00C575FC">
        <w:rPr>
          <w:rFonts w:ascii="Times New Roman" w:hAnsi="Times New Roman" w:cs="Times New Roman"/>
          <w:b/>
          <w:bCs/>
        </w:rPr>
        <w:t>Лицензиат</w:t>
      </w:r>
      <w:r w:rsidR="00C575FC">
        <w:rPr>
          <w:rFonts w:ascii="Times New Roman" w:hAnsi="Times New Roman" w:cs="Times New Roman"/>
          <w:b/>
          <w:bCs/>
        </w:rPr>
        <w:t xml:space="preserve">, Пользователь </w:t>
      </w:r>
      <w:r w:rsidRPr="00C575FC">
        <w:rPr>
          <w:rFonts w:ascii="Times New Roman" w:hAnsi="Times New Roman" w:cs="Times New Roman"/>
        </w:rPr>
        <w:t xml:space="preserve">– физическое или юридическое лицо, </w:t>
      </w:r>
      <w:r w:rsidR="00A23740" w:rsidRPr="00C575FC">
        <w:rPr>
          <w:rFonts w:ascii="Times New Roman" w:hAnsi="Times New Roman" w:cs="Times New Roman"/>
        </w:rPr>
        <w:t>являющееся конечным пользователем Устройства и присоединившееся к настоящему Соглашению предусмотренными им способами</w:t>
      </w:r>
      <w:r w:rsidRPr="00C575FC">
        <w:rPr>
          <w:rFonts w:ascii="Times New Roman" w:hAnsi="Times New Roman" w:cs="Times New Roman"/>
        </w:rPr>
        <w:t>.</w:t>
      </w:r>
    </w:p>
    <w:p w14:paraId="3E444A24" w14:textId="593831DF" w:rsidR="00B541BB" w:rsidRPr="00C575FC" w:rsidRDefault="00B541BB" w:rsidP="00C575FC">
      <w:pPr>
        <w:pStyle w:val="a3"/>
        <w:numPr>
          <w:ilvl w:val="2"/>
          <w:numId w:val="2"/>
        </w:numPr>
        <w:spacing w:line="276" w:lineRule="auto"/>
        <w:ind w:left="0" w:firstLine="709"/>
        <w:jc w:val="both"/>
        <w:rPr>
          <w:rFonts w:ascii="Times New Roman" w:hAnsi="Times New Roman" w:cs="Times New Roman"/>
        </w:rPr>
      </w:pPr>
      <w:r w:rsidRPr="00C575FC">
        <w:rPr>
          <w:rFonts w:ascii="Times New Roman" w:hAnsi="Times New Roman" w:cs="Times New Roman"/>
          <w:b/>
          <w:bCs/>
        </w:rPr>
        <w:t>Лицензия</w:t>
      </w:r>
      <w:r w:rsidRPr="00C575FC">
        <w:rPr>
          <w:rFonts w:ascii="Times New Roman" w:hAnsi="Times New Roman" w:cs="Times New Roman"/>
        </w:rPr>
        <w:t xml:space="preserve"> – </w:t>
      </w:r>
      <w:r w:rsidR="00DA735B" w:rsidRPr="00C575FC">
        <w:rPr>
          <w:rFonts w:ascii="Times New Roman" w:hAnsi="Times New Roman" w:cs="Times New Roman"/>
        </w:rPr>
        <w:t>право использования Лицензиатом Программного обеспечения на условиях</w:t>
      </w:r>
      <w:r w:rsidRPr="00C575FC">
        <w:rPr>
          <w:rFonts w:ascii="Times New Roman" w:hAnsi="Times New Roman" w:cs="Times New Roman"/>
        </w:rPr>
        <w:t>, предусмотренных Соглашением.</w:t>
      </w:r>
    </w:p>
    <w:p w14:paraId="54EA8592" w14:textId="71ACF2EB" w:rsidR="00B355DB" w:rsidRPr="00C575FC" w:rsidRDefault="00B355DB" w:rsidP="00C575FC">
      <w:pPr>
        <w:spacing w:line="276" w:lineRule="auto"/>
        <w:ind w:firstLine="709"/>
        <w:jc w:val="both"/>
        <w:rPr>
          <w:rFonts w:ascii="Times New Roman" w:hAnsi="Times New Roman" w:cs="Times New Roman"/>
        </w:rPr>
      </w:pPr>
    </w:p>
    <w:p w14:paraId="12F019B6" w14:textId="664F08EB" w:rsidR="00B355DB" w:rsidRDefault="00450ACA" w:rsidP="00C575FC">
      <w:pPr>
        <w:pStyle w:val="a3"/>
        <w:numPr>
          <w:ilvl w:val="0"/>
          <w:numId w:val="2"/>
        </w:numPr>
        <w:spacing w:line="276" w:lineRule="auto"/>
        <w:ind w:left="0" w:firstLine="0"/>
        <w:jc w:val="center"/>
        <w:rPr>
          <w:rFonts w:ascii="Times New Roman" w:hAnsi="Times New Roman" w:cs="Times New Roman"/>
          <w:b/>
          <w:bCs/>
        </w:rPr>
      </w:pPr>
      <w:r w:rsidRPr="00C575FC">
        <w:rPr>
          <w:rFonts w:ascii="Times New Roman" w:hAnsi="Times New Roman" w:cs="Times New Roman"/>
          <w:b/>
          <w:bCs/>
        </w:rPr>
        <w:t>ЗАКЛЮЧЕНИЕ ЛИЦЕНЗИОННОГО</w:t>
      </w:r>
      <w:r w:rsidR="00B355DB" w:rsidRPr="00C575FC">
        <w:rPr>
          <w:rFonts w:ascii="Times New Roman" w:hAnsi="Times New Roman" w:cs="Times New Roman"/>
          <w:b/>
          <w:bCs/>
        </w:rPr>
        <w:t xml:space="preserve"> СОГЛАШЕНИ</w:t>
      </w:r>
      <w:r w:rsidRPr="00C575FC">
        <w:rPr>
          <w:rFonts w:ascii="Times New Roman" w:hAnsi="Times New Roman" w:cs="Times New Roman"/>
          <w:b/>
          <w:bCs/>
        </w:rPr>
        <w:t>Я</w:t>
      </w:r>
    </w:p>
    <w:p w14:paraId="4D074D28" w14:textId="77777777" w:rsidR="00C575FC" w:rsidRPr="00C575FC" w:rsidRDefault="00C575FC" w:rsidP="00C575FC">
      <w:pPr>
        <w:pStyle w:val="a3"/>
        <w:spacing w:line="276" w:lineRule="auto"/>
        <w:ind w:left="0"/>
        <w:rPr>
          <w:rFonts w:ascii="Times New Roman" w:hAnsi="Times New Roman" w:cs="Times New Roman"/>
          <w:b/>
          <w:bCs/>
        </w:rPr>
      </w:pPr>
    </w:p>
    <w:p w14:paraId="5EBB253C" w14:textId="7A6BE943" w:rsidR="00380D11" w:rsidRPr="00C575FC" w:rsidRDefault="00690E5F"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 xml:space="preserve">Лицо считается присоединившимся к настоящему Лицензионному соглашению </w:t>
      </w:r>
      <w:r w:rsidR="006167DE" w:rsidRPr="00C575FC">
        <w:rPr>
          <w:rFonts w:ascii="Times New Roman" w:hAnsi="Times New Roman" w:cs="Times New Roman"/>
        </w:rPr>
        <w:t xml:space="preserve">в качестве Лицензиата </w:t>
      </w:r>
      <w:r w:rsidRPr="00C575FC">
        <w:rPr>
          <w:rFonts w:ascii="Times New Roman" w:hAnsi="Times New Roman" w:cs="Times New Roman"/>
        </w:rPr>
        <w:t>и принявшим все его условия, без каких-либо изъятий, оговорок или условий в момент совершения любого из нижеследующих действий (а при совершении нескольких действий – в момент совершения первого из них)</w:t>
      </w:r>
      <w:r w:rsidR="00450ACA" w:rsidRPr="00C575FC">
        <w:rPr>
          <w:rFonts w:ascii="Times New Roman" w:hAnsi="Times New Roman" w:cs="Times New Roman"/>
        </w:rPr>
        <w:t>, признаваемых в качестве акцепта</w:t>
      </w:r>
      <w:r w:rsidRPr="00C575FC">
        <w:rPr>
          <w:rFonts w:ascii="Times New Roman" w:hAnsi="Times New Roman" w:cs="Times New Roman"/>
        </w:rPr>
        <w:t>:</w:t>
      </w:r>
    </w:p>
    <w:p w14:paraId="797AA086" w14:textId="6BF4EF9E" w:rsidR="00690E5F" w:rsidRPr="00C575FC" w:rsidRDefault="00690E5F" w:rsidP="00C575FC">
      <w:pPr>
        <w:pStyle w:val="a3"/>
        <w:numPr>
          <w:ilvl w:val="2"/>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lastRenderedPageBreak/>
        <w:t>приобретение Устройства</w:t>
      </w:r>
      <w:r w:rsidR="00494E11" w:rsidRPr="00C575FC">
        <w:rPr>
          <w:rFonts w:ascii="Times New Roman" w:hAnsi="Times New Roman" w:cs="Times New Roman"/>
        </w:rPr>
        <w:t xml:space="preserve"> (получение его в собственность, в аренду, на ином праве)</w:t>
      </w:r>
      <w:r w:rsidRPr="00C575FC">
        <w:rPr>
          <w:rFonts w:ascii="Times New Roman" w:hAnsi="Times New Roman" w:cs="Times New Roman"/>
        </w:rPr>
        <w:t xml:space="preserve"> с целью его дальнейшего использования </w:t>
      </w:r>
      <w:r w:rsidR="00AC73C2" w:rsidRPr="00C575FC">
        <w:rPr>
          <w:rFonts w:ascii="Times New Roman" w:hAnsi="Times New Roman" w:cs="Times New Roman"/>
        </w:rPr>
        <w:t xml:space="preserve">по назначению </w:t>
      </w:r>
      <w:r w:rsidRPr="00C575FC">
        <w:rPr>
          <w:rFonts w:ascii="Times New Roman" w:hAnsi="Times New Roman" w:cs="Times New Roman"/>
        </w:rPr>
        <w:t>в собственных интересах;</w:t>
      </w:r>
    </w:p>
    <w:p w14:paraId="56E59992" w14:textId="26854420" w:rsidR="00690E5F" w:rsidRPr="00C575FC" w:rsidRDefault="00494E11" w:rsidP="00C575FC">
      <w:pPr>
        <w:pStyle w:val="a3"/>
        <w:numPr>
          <w:ilvl w:val="2"/>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установка</w:t>
      </w:r>
      <w:r w:rsidR="00AC73C2" w:rsidRPr="00C575FC">
        <w:rPr>
          <w:rFonts w:ascii="Times New Roman" w:hAnsi="Times New Roman" w:cs="Times New Roman"/>
        </w:rPr>
        <w:t xml:space="preserve"> (монтаж)</w:t>
      </w:r>
      <w:r w:rsidRPr="00C575FC">
        <w:rPr>
          <w:rFonts w:ascii="Times New Roman" w:hAnsi="Times New Roman" w:cs="Times New Roman"/>
        </w:rPr>
        <w:t xml:space="preserve">, </w:t>
      </w:r>
      <w:r w:rsidR="001B1E81" w:rsidRPr="00C575FC">
        <w:rPr>
          <w:rFonts w:ascii="Times New Roman" w:hAnsi="Times New Roman" w:cs="Times New Roman"/>
        </w:rPr>
        <w:t xml:space="preserve">первое </w:t>
      </w:r>
      <w:r w:rsidR="0044457A" w:rsidRPr="00C575FC">
        <w:rPr>
          <w:rFonts w:ascii="Times New Roman" w:hAnsi="Times New Roman" w:cs="Times New Roman"/>
        </w:rPr>
        <w:t>включение</w:t>
      </w:r>
      <w:r w:rsidR="00690E5F" w:rsidRPr="00C575FC">
        <w:rPr>
          <w:rFonts w:ascii="Times New Roman" w:hAnsi="Times New Roman" w:cs="Times New Roman"/>
        </w:rPr>
        <w:t xml:space="preserve"> Устройства </w:t>
      </w:r>
      <w:r w:rsidR="00AC73C2" w:rsidRPr="00C575FC">
        <w:rPr>
          <w:rFonts w:ascii="Times New Roman" w:hAnsi="Times New Roman" w:cs="Times New Roman"/>
        </w:rPr>
        <w:t xml:space="preserve">(как отдельно, так и в составе программно-аппаратного комплекса) </w:t>
      </w:r>
      <w:r w:rsidR="0044457A" w:rsidRPr="00C575FC">
        <w:rPr>
          <w:rFonts w:ascii="Times New Roman" w:hAnsi="Times New Roman" w:cs="Times New Roman"/>
        </w:rPr>
        <w:t>с целью его дельнейшего использования</w:t>
      </w:r>
      <w:r w:rsidR="001B1E81" w:rsidRPr="00C575FC">
        <w:rPr>
          <w:rFonts w:ascii="Times New Roman" w:hAnsi="Times New Roman" w:cs="Times New Roman"/>
        </w:rPr>
        <w:t>;</w:t>
      </w:r>
      <w:r w:rsidR="0044457A" w:rsidRPr="00C575FC">
        <w:rPr>
          <w:rFonts w:ascii="Times New Roman" w:hAnsi="Times New Roman" w:cs="Times New Roman"/>
        </w:rPr>
        <w:t xml:space="preserve"> подключение Устройства к другим (связанным) устройствам, </w:t>
      </w:r>
      <w:r w:rsidRPr="00C575FC">
        <w:rPr>
          <w:rFonts w:ascii="Times New Roman" w:hAnsi="Times New Roman" w:cs="Times New Roman"/>
        </w:rPr>
        <w:t xml:space="preserve">модулям, </w:t>
      </w:r>
      <w:r w:rsidR="0044457A" w:rsidRPr="00C575FC">
        <w:rPr>
          <w:rFonts w:ascii="Times New Roman" w:hAnsi="Times New Roman" w:cs="Times New Roman"/>
        </w:rPr>
        <w:t xml:space="preserve">сетям передачи данных и (или) </w:t>
      </w:r>
      <w:r w:rsidR="00AC73C2" w:rsidRPr="00C575FC">
        <w:rPr>
          <w:rFonts w:ascii="Times New Roman" w:hAnsi="Times New Roman" w:cs="Times New Roman"/>
        </w:rPr>
        <w:t xml:space="preserve">автоматизированным </w:t>
      </w:r>
      <w:r w:rsidR="0044457A" w:rsidRPr="00C575FC">
        <w:rPr>
          <w:rFonts w:ascii="Times New Roman" w:hAnsi="Times New Roman" w:cs="Times New Roman"/>
        </w:rPr>
        <w:t>системам управления (самостоятельно или с привлечением технических специалистов);</w:t>
      </w:r>
    </w:p>
    <w:p w14:paraId="3581CCAF" w14:textId="4D755612" w:rsidR="0044457A" w:rsidRPr="00C575FC" w:rsidRDefault="0044457A" w:rsidP="00C575FC">
      <w:pPr>
        <w:pStyle w:val="a3"/>
        <w:numPr>
          <w:ilvl w:val="2"/>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начало использования Устройства (его функционала)</w:t>
      </w:r>
      <w:r w:rsidR="00494E11" w:rsidRPr="00C575FC">
        <w:rPr>
          <w:rFonts w:ascii="Times New Roman" w:hAnsi="Times New Roman" w:cs="Times New Roman"/>
        </w:rPr>
        <w:t>, в том числе в составе программно-аппаратного комплекса</w:t>
      </w:r>
      <w:r w:rsidRPr="00C575FC">
        <w:rPr>
          <w:rFonts w:ascii="Times New Roman" w:hAnsi="Times New Roman" w:cs="Times New Roman"/>
        </w:rPr>
        <w:t xml:space="preserve"> или</w:t>
      </w:r>
      <w:r w:rsidR="00494E11" w:rsidRPr="00C575FC">
        <w:rPr>
          <w:rFonts w:ascii="Times New Roman" w:hAnsi="Times New Roman" w:cs="Times New Roman"/>
        </w:rPr>
        <w:t xml:space="preserve"> совместно с другими устройствами</w:t>
      </w:r>
      <w:r w:rsidRPr="00C575FC">
        <w:rPr>
          <w:rFonts w:ascii="Times New Roman" w:hAnsi="Times New Roman" w:cs="Times New Roman"/>
        </w:rPr>
        <w:t>.</w:t>
      </w:r>
    </w:p>
    <w:p w14:paraId="0AC72245" w14:textId="70B32C35" w:rsidR="00315321" w:rsidRPr="00C575FC" w:rsidRDefault="00315321"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Лицензионное соглашение считается заключенным между Лицензиаром и Лицензиатом в письменной форме с момента совершения Лицензиатом любого из действий, перечисленных в п. 2.1 Соглашения.</w:t>
      </w:r>
    </w:p>
    <w:p w14:paraId="728E24B7" w14:textId="38768126" w:rsidR="00FF44DD" w:rsidRPr="00C575FC" w:rsidRDefault="00FF44DD"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Совершая любое из перечисленных в п. 2.1 Соглашения действий, Лицензиат тем самым подтверждает, что он обладает полной юридической правоспособностью и дееспособностью в соответствии с законодательством Российской Федерации, не имеет ограничений на заключение Лицензионного соглашения, а в случаях, когда для заключения Соглашения ему требуются разрешение или согласие другого лица (других лиц), он получил соответствующее разрешение или согласие.</w:t>
      </w:r>
    </w:p>
    <w:p w14:paraId="2BA19DDA" w14:textId="655F0EC9" w:rsidR="0044457A" w:rsidRPr="00C575FC" w:rsidRDefault="009B4221"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 xml:space="preserve">Не признаётся Лицензиатом </w:t>
      </w:r>
      <w:r w:rsidR="00450ACA" w:rsidRPr="00C575FC">
        <w:rPr>
          <w:rFonts w:ascii="Times New Roman" w:hAnsi="Times New Roman" w:cs="Times New Roman"/>
        </w:rPr>
        <w:t xml:space="preserve">Программного обеспечения </w:t>
      </w:r>
      <w:r w:rsidRPr="00C575FC">
        <w:rPr>
          <w:rFonts w:ascii="Times New Roman" w:hAnsi="Times New Roman" w:cs="Times New Roman"/>
        </w:rPr>
        <w:t>лицо, приобретшее Устройство с целью его передачи другому лицу</w:t>
      </w:r>
      <w:r w:rsidR="006167DE" w:rsidRPr="00C575FC">
        <w:rPr>
          <w:rFonts w:ascii="Times New Roman" w:hAnsi="Times New Roman" w:cs="Times New Roman"/>
        </w:rPr>
        <w:t xml:space="preserve"> </w:t>
      </w:r>
      <w:r w:rsidRPr="00C575FC">
        <w:rPr>
          <w:rFonts w:ascii="Times New Roman" w:hAnsi="Times New Roman" w:cs="Times New Roman"/>
        </w:rPr>
        <w:t>(дистрибьютор, продавец и т. д.), пока оно не совершает какого-либо из действий, перечисленных в п. 2.1 Соглашения, с целью использования Устройства в собственных интересах.</w:t>
      </w:r>
    </w:p>
    <w:p w14:paraId="0D81D65F" w14:textId="62C31A3B" w:rsidR="00F90BC3" w:rsidRPr="00C575FC" w:rsidRDefault="009B4221"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Не признаётся Лицензиатом лицо</w:t>
      </w:r>
      <w:r w:rsidR="00AC73C2" w:rsidRPr="00C575FC">
        <w:rPr>
          <w:rFonts w:ascii="Times New Roman" w:hAnsi="Times New Roman" w:cs="Times New Roman"/>
        </w:rPr>
        <w:t xml:space="preserve"> (технический специалист)</w:t>
      </w:r>
      <w:r w:rsidRPr="00C575FC">
        <w:rPr>
          <w:rFonts w:ascii="Times New Roman" w:hAnsi="Times New Roman" w:cs="Times New Roman"/>
        </w:rPr>
        <w:t xml:space="preserve">, </w:t>
      </w:r>
      <w:r w:rsidR="00F90BC3" w:rsidRPr="00C575FC">
        <w:rPr>
          <w:rFonts w:ascii="Times New Roman" w:hAnsi="Times New Roman" w:cs="Times New Roman"/>
        </w:rPr>
        <w:t xml:space="preserve">не являющееся владельцем или конечным Пользователем Устройства, </w:t>
      </w:r>
      <w:r w:rsidRPr="00C575FC">
        <w:rPr>
          <w:rFonts w:ascii="Times New Roman" w:hAnsi="Times New Roman" w:cs="Times New Roman"/>
        </w:rPr>
        <w:t>осуществляющее установку (монтаж), настройку, подключение, ремонт Устройства</w:t>
      </w:r>
      <w:r w:rsidR="00F90BC3" w:rsidRPr="00C575FC">
        <w:rPr>
          <w:rFonts w:ascii="Times New Roman" w:hAnsi="Times New Roman" w:cs="Times New Roman"/>
        </w:rPr>
        <w:t xml:space="preserve"> по поручению другого лица (конечного </w:t>
      </w:r>
      <w:r w:rsidR="00AC73C2" w:rsidRPr="00C575FC">
        <w:rPr>
          <w:rFonts w:ascii="Times New Roman" w:hAnsi="Times New Roman" w:cs="Times New Roman"/>
        </w:rPr>
        <w:t>п</w:t>
      </w:r>
      <w:r w:rsidR="00F90BC3" w:rsidRPr="00C575FC">
        <w:rPr>
          <w:rFonts w:ascii="Times New Roman" w:hAnsi="Times New Roman" w:cs="Times New Roman"/>
        </w:rPr>
        <w:t xml:space="preserve">ользователя Устройства) либо </w:t>
      </w:r>
      <w:r w:rsidR="00450ACA" w:rsidRPr="00C575FC">
        <w:rPr>
          <w:rFonts w:ascii="Times New Roman" w:hAnsi="Times New Roman" w:cs="Times New Roman"/>
        </w:rPr>
        <w:t>в процессе исполнения</w:t>
      </w:r>
      <w:r w:rsidR="00F90BC3" w:rsidRPr="00C575FC">
        <w:rPr>
          <w:rFonts w:ascii="Times New Roman" w:hAnsi="Times New Roman" w:cs="Times New Roman"/>
        </w:rPr>
        <w:t xml:space="preserve"> трудовых обязанностей.</w:t>
      </w:r>
    </w:p>
    <w:p w14:paraId="58367041" w14:textId="177FAC07" w:rsidR="00380D11" w:rsidRPr="00C575FC" w:rsidRDefault="00450ACA"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 xml:space="preserve">Приступая </w:t>
      </w:r>
      <w:r w:rsidR="00315321" w:rsidRPr="00C575FC">
        <w:rPr>
          <w:rFonts w:ascii="Times New Roman" w:hAnsi="Times New Roman" w:cs="Times New Roman"/>
        </w:rPr>
        <w:t xml:space="preserve">всякий раз </w:t>
      </w:r>
      <w:r w:rsidRPr="00C575FC">
        <w:rPr>
          <w:rFonts w:ascii="Times New Roman" w:hAnsi="Times New Roman" w:cs="Times New Roman"/>
        </w:rPr>
        <w:t>к использованию Устройства, осуществляя его монтаж (установку), настройку или подключение, либо давая поручение осуществить монтаж (установку), настройку или подключение Устройства техническому специалисту Лицензиат тем самым подтверждает, что ознакомился с Лицензионным соглашением</w:t>
      </w:r>
      <w:r w:rsidR="00D401AA" w:rsidRPr="00C575FC">
        <w:rPr>
          <w:rFonts w:ascii="Times New Roman" w:hAnsi="Times New Roman" w:cs="Times New Roman"/>
        </w:rPr>
        <w:t>, понял все его условия</w:t>
      </w:r>
      <w:r w:rsidRPr="00C575FC">
        <w:rPr>
          <w:rFonts w:ascii="Times New Roman" w:hAnsi="Times New Roman" w:cs="Times New Roman"/>
        </w:rPr>
        <w:t xml:space="preserve"> и выразил полное и безоговорочное согласие с </w:t>
      </w:r>
      <w:r w:rsidR="00D401AA" w:rsidRPr="00C575FC">
        <w:rPr>
          <w:rFonts w:ascii="Times New Roman" w:hAnsi="Times New Roman" w:cs="Times New Roman"/>
        </w:rPr>
        <w:t xml:space="preserve">Соглашением в целом и с каждым из его положений </w:t>
      </w:r>
      <w:r w:rsidR="00D05401">
        <w:rPr>
          <w:rFonts w:ascii="Times New Roman" w:hAnsi="Times New Roman" w:cs="Times New Roman"/>
        </w:rPr>
        <w:t xml:space="preserve">и составных частей </w:t>
      </w:r>
      <w:r w:rsidR="00D401AA" w:rsidRPr="00C575FC">
        <w:rPr>
          <w:rFonts w:ascii="Times New Roman" w:hAnsi="Times New Roman" w:cs="Times New Roman"/>
        </w:rPr>
        <w:t>в отдельности</w:t>
      </w:r>
      <w:r w:rsidRPr="00C575FC">
        <w:rPr>
          <w:rFonts w:ascii="Times New Roman" w:hAnsi="Times New Roman" w:cs="Times New Roman"/>
        </w:rPr>
        <w:t>.</w:t>
      </w:r>
    </w:p>
    <w:p w14:paraId="58B56A0B" w14:textId="01977424" w:rsidR="00A23740" w:rsidRPr="00C575FC" w:rsidRDefault="00A23740"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Лицо продолжает рассматриваться в качестве Лицензиата, пока оно остается конечным пользователем Устройства.</w:t>
      </w:r>
    </w:p>
    <w:p w14:paraId="5EC0D172" w14:textId="262FE878" w:rsidR="00B541BB" w:rsidRPr="00C575FC" w:rsidRDefault="00B541BB" w:rsidP="00C575FC">
      <w:pPr>
        <w:pStyle w:val="a3"/>
        <w:spacing w:line="276" w:lineRule="auto"/>
        <w:ind w:left="0" w:firstLine="709"/>
        <w:jc w:val="both"/>
        <w:rPr>
          <w:rFonts w:ascii="Times New Roman" w:hAnsi="Times New Roman" w:cs="Times New Roman"/>
        </w:rPr>
      </w:pPr>
    </w:p>
    <w:p w14:paraId="0F0DD5E2" w14:textId="77777777" w:rsidR="00C575FC" w:rsidRDefault="00D330D5" w:rsidP="00C575FC">
      <w:pPr>
        <w:pStyle w:val="a3"/>
        <w:numPr>
          <w:ilvl w:val="0"/>
          <w:numId w:val="2"/>
        </w:numPr>
        <w:spacing w:line="276" w:lineRule="auto"/>
        <w:ind w:left="0" w:firstLine="0"/>
        <w:jc w:val="center"/>
        <w:rPr>
          <w:rFonts w:ascii="Times New Roman" w:hAnsi="Times New Roman" w:cs="Times New Roman"/>
          <w:b/>
          <w:bCs/>
        </w:rPr>
      </w:pPr>
      <w:r w:rsidRPr="00C575FC">
        <w:rPr>
          <w:rFonts w:ascii="Times New Roman" w:hAnsi="Times New Roman" w:cs="Times New Roman"/>
          <w:b/>
          <w:bCs/>
        </w:rPr>
        <w:t xml:space="preserve">ПРЕДМЕТ ЛИЦЕНЗИОННОГО СОГЛАШЕНИЯ. </w:t>
      </w:r>
    </w:p>
    <w:p w14:paraId="16F60635" w14:textId="2C27D472" w:rsidR="00B541BB" w:rsidRDefault="00D330D5" w:rsidP="00C575FC">
      <w:pPr>
        <w:pStyle w:val="a3"/>
        <w:spacing w:line="276" w:lineRule="auto"/>
        <w:ind w:left="0"/>
        <w:jc w:val="center"/>
        <w:rPr>
          <w:rFonts w:ascii="Times New Roman" w:hAnsi="Times New Roman" w:cs="Times New Roman"/>
          <w:b/>
          <w:bCs/>
        </w:rPr>
      </w:pPr>
      <w:r w:rsidRPr="00C575FC">
        <w:rPr>
          <w:rFonts w:ascii="Times New Roman" w:hAnsi="Times New Roman" w:cs="Times New Roman"/>
          <w:b/>
          <w:bCs/>
        </w:rPr>
        <w:t>УСЛОВИЯ ПРЕДОСТАВЛЕНИЯ ЛИЦЕНЗИИ</w:t>
      </w:r>
    </w:p>
    <w:p w14:paraId="50DAD3E0" w14:textId="77777777" w:rsidR="00C575FC" w:rsidRPr="00C575FC" w:rsidRDefault="00C575FC" w:rsidP="00C575FC">
      <w:pPr>
        <w:pStyle w:val="a3"/>
        <w:spacing w:line="276" w:lineRule="auto"/>
        <w:ind w:left="0"/>
        <w:jc w:val="center"/>
        <w:rPr>
          <w:rFonts w:ascii="Times New Roman" w:hAnsi="Times New Roman" w:cs="Times New Roman"/>
          <w:b/>
          <w:bCs/>
        </w:rPr>
      </w:pPr>
    </w:p>
    <w:p w14:paraId="40116078" w14:textId="2CADEC16" w:rsidR="00B541BB" w:rsidRPr="00C575FC" w:rsidRDefault="00315321"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Лицензиар предоставляет Лицензиату право использовать Программное обеспечение на условиях простой (неисключительной) безвозмездной лицензии в предусмотренных Соглашением пределах с момента его заключения.</w:t>
      </w:r>
    </w:p>
    <w:p w14:paraId="64C72E30" w14:textId="539740ED" w:rsidR="00D401AA" w:rsidRPr="00C575FC" w:rsidRDefault="00D401AA"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 xml:space="preserve">Предоставление Лицензии обусловлено приобретением </w:t>
      </w:r>
      <w:r w:rsidR="00494E11" w:rsidRPr="00C575FC">
        <w:rPr>
          <w:rFonts w:ascii="Times New Roman" w:hAnsi="Times New Roman" w:cs="Times New Roman"/>
        </w:rPr>
        <w:t xml:space="preserve">и (или) использованием </w:t>
      </w:r>
      <w:r w:rsidR="00AC73C2" w:rsidRPr="00C575FC">
        <w:rPr>
          <w:rFonts w:ascii="Times New Roman" w:hAnsi="Times New Roman" w:cs="Times New Roman"/>
        </w:rPr>
        <w:t xml:space="preserve">Лицензиатом </w:t>
      </w:r>
      <w:r w:rsidR="00494E11" w:rsidRPr="00C575FC">
        <w:rPr>
          <w:rFonts w:ascii="Times New Roman" w:hAnsi="Times New Roman" w:cs="Times New Roman"/>
        </w:rPr>
        <w:t>Устройства в соответствии с п. 2.1 Соглашения</w:t>
      </w:r>
      <w:r w:rsidRPr="00C575FC">
        <w:rPr>
          <w:rFonts w:ascii="Times New Roman" w:hAnsi="Times New Roman" w:cs="Times New Roman"/>
        </w:rPr>
        <w:t>. Лицензия не предоставляется отдельно от Устройства.</w:t>
      </w:r>
    </w:p>
    <w:p w14:paraId="0923A811" w14:textId="741A02E7" w:rsidR="00A23740" w:rsidRPr="00C575FC" w:rsidRDefault="00A23740"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lastRenderedPageBreak/>
        <w:t>Лицензия предоставляется в отношении каждого экземпляра Программного обеспечения, установленного на Устройстве. На одном устройстве устанавливается один экземпляр Программного обеспечения.</w:t>
      </w:r>
    </w:p>
    <w:p w14:paraId="64E00437" w14:textId="49B8DA47" w:rsidR="00A23740" w:rsidRPr="00C575FC" w:rsidRDefault="00A23740"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На разных модификациях Устройств могут устанавливаться различные версии или варианты Программного обеспечения в соответствии с технической документацией на Устройство.</w:t>
      </w:r>
    </w:p>
    <w:p w14:paraId="13D98EF9" w14:textId="1A52DC98" w:rsidR="00D401AA" w:rsidRPr="00C575FC" w:rsidRDefault="00D401AA"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 xml:space="preserve">Устройство не поставляется без Программного обеспечения и не может использоваться </w:t>
      </w:r>
      <w:r w:rsidR="00494E11" w:rsidRPr="00C575FC">
        <w:rPr>
          <w:rFonts w:ascii="Times New Roman" w:hAnsi="Times New Roman" w:cs="Times New Roman"/>
        </w:rPr>
        <w:t>по назначению</w:t>
      </w:r>
      <w:r w:rsidR="00D330D5" w:rsidRPr="00C575FC">
        <w:rPr>
          <w:rFonts w:ascii="Times New Roman" w:hAnsi="Times New Roman" w:cs="Times New Roman"/>
        </w:rPr>
        <w:t xml:space="preserve"> без Программного обеспечения</w:t>
      </w:r>
      <w:r w:rsidRPr="00C575FC">
        <w:rPr>
          <w:rFonts w:ascii="Times New Roman" w:hAnsi="Times New Roman" w:cs="Times New Roman"/>
        </w:rPr>
        <w:t>.</w:t>
      </w:r>
    </w:p>
    <w:p w14:paraId="0E885698" w14:textId="7ECE6E42" w:rsidR="00D401AA" w:rsidRPr="00C575FC" w:rsidRDefault="00AC73C2"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Лицензия действует в пределах всего срока действия исключительного права на Программное обеспечение, пока Лицензиат остается конечным пользователем Устройства.</w:t>
      </w:r>
    </w:p>
    <w:p w14:paraId="6A803089" w14:textId="457D5628" w:rsidR="00AC73C2" w:rsidRPr="00C575FC" w:rsidRDefault="00AC73C2"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Лицензия действует на территории всего мира. Лицензиат обеспечивает функционирование Программного обеспечения на всей территории Российской Федерации, как эта территория определена в Конституции Российской Федерации</w:t>
      </w:r>
      <w:r w:rsidR="00D330D5" w:rsidRPr="00C575FC">
        <w:rPr>
          <w:rFonts w:ascii="Times New Roman" w:hAnsi="Times New Roman" w:cs="Times New Roman"/>
        </w:rPr>
        <w:t>, однако не гарантирует работоспособность Программного обеспечения за пределами Российской Федерации.</w:t>
      </w:r>
    </w:p>
    <w:p w14:paraId="7E2C54B7" w14:textId="77777777" w:rsidR="00D330D5" w:rsidRPr="00C575FC" w:rsidRDefault="00D330D5" w:rsidP="00C575FC">
      <w:pPr>
        <w:pStyle w:val="a3"/>
        <w:spacing w:line="276" w:lineRule="auto"/>
        <w:ind w:left="0" w:firstLine="709"/>
        <w:jc w:val="both"/>
        <w:rPr>
          <w:rFonts w:ascii="Times New Roman" w:hAnsi="Times New Roman" w:cs="Times New Roman"/>
        </w:rPr>
      </w:pPr>
    </w:p>
    <w:p w14:paraId="1FDC5FBF" w14:textId="77777777" w:rsidR="00C575FC" w:rsidRDefault="00D330D5" w:rsidP="00C575FC">
      <w:pPr>
        <w:pStyle w:val="a3"/>
        <w:numPr>
          <w:ilvl w:val="0"/>
          <w:numId w:val="2"/>
        </w:numPr>
        <w:spacing w:line="276" w:lineRule="auto"/>
        <w:ind w:left="0" w:firstLine="0"/>
        <w:jc w:val="center"/>
        <w:rPr>
          <w:rFonts w:ascii="Times New Roman" w:hAnsi="Times New Roman" w:cs="Times New Roman"/>
          <w:b/>
          <w:bCs/>
        </w:rPr>
      </w:pPr>
      <w:r w:rsidRPr="00C575FC">
        <w:rPr>
          <w:rFonts w:ascii="Times New Roman" w:hAnsi="Times New Roman" w:cs="Times New Roman"/>
          <w:b/>
          <w:bCs/>
        </w:rPr>
        <w:t xml:space="preserve">ФУНКЦИОНАЛЬНЫЕ ХАРАКТЕРИСТИКИ </w:t>
      </w:r>
    </w:p>
    <w:p w14:paraId="70233625" w14:textId="34258E99" w:rsidR="00D330D5" w:rsidRDefault="00D330D5" w:rsidP="00C575FC">
      <w:pPr>
        <w:pStyle w:val="a3"/>
        <w:spacing w:line="276" w:lineRule="auto"/>
        <w:ind w:left="0"/>
        <w:jc w:val="center"/>
        <w:rPr>
          <w:rFonts w:ascii="Times New Roman" w:hAnsi="Times New Roman" w:cs="Times New Roman"/>
          <w:b/>
          <w:bCs/>
        </w:rPr>
      </w:pPr>
      <w:r w:rsidRPr="00C575FC">
        <w:rPr>
          <w:rFonts w:ascii="Times New Roman" w:hAnsi="Times New Roman" w:cs="Times New Roman"/>
          <w:b/>
          <w:bCs/>
        </w:rPr>
        <w:t>И ПРЕДЕЛЫ ИСПОЛЬЗОВАНИЯ ПРОГРАММНОГО ОБЕСПЕЧЕНИЯ</w:t>
      </w:r>
    </w:p>
    <w:p w14:paraId="58223A5B" w14:textId="77777777" w:rsidR="00C575FC" w:rsidRPr="00C575FC" w:rsidRDefault="00C575FC" w:rsidP="00C575FC">
      <w:pPr>
        <w:pStyle w:val="a3"/>
        <w:spacing w:line="276" w:lineRule="auto"/>
        <w:ind w:left="0"/>
        <w:rPr>
          <w:rFonts w:ascii="Times New Roman" w:hAnsi="Times New Roman" w:cs="Times New Roman"/>
          <w:b/>
          <w:bCs/>
        </w:rPr>
      </w:pPr>
    </w:p>
    <w:p w14:paraId="02B791B0" w14:textId="2824EE39" w:rsidR="00D330D5" w:rsidRPr="00C575FC" w:rsidRDefault="00D330D5"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Функциональные характеристики Программного обеспечения включают в себя его назначение и функционал.</w:t>
      </w:r>
    </w:p>
    <w:p w14:paraId="5B48C62E" w14:textId="55714DA2" w:rsidR="00D330D5" w:rsidRPr="00C575FC" w:rsidRDefault="00D330D5"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 xml:space="preserve">Программное обеспечение может использоваться Лицензиатом в соответствии с его назначением и в </w:t>
      </w:r>
      <w:r w:rsidR="001B1E81" w:rsidRPr="00C575FC">
        <w:rPr>
          <w:rFonts w:ascii="Times New Roman" w:hAnsi="Times New Roman" w:cs="Times New Roman"/>
        </w:rPr>
        <w:t>пределах</w:t>
      </w:r>
      <w:r w:rsidRPr="00C575FC">
        <w:rPr>
          <w:rFonts w:ascii="Times New Roman" w:hAnsi="Times New Roman" w:cs="Times New Roman"/>
        </w:rPr>
        <w:t xml:space="preserve"> предоставляемого им функционала.</w:t>
      </w:r>
    </w:p>
    <w:p w14:paraId="1FAAC56B" w14:textId="77777777" w:rsidR="00A96D9A" w:rsidRDefault="00D330D5" w:rsidP="00A96D9A">
      <w:pPr>
        <w:spacing w:line="276" w:lineRule="auto"/>
        <w:jc w:val="both"/>
        <w:rPr>
          <w:rFonts w:ascii="Times New Roman" w:hAnsi="Times New Roman"/>
        </w:rPr>
      </w:pPr>
      <w:r w:rsidRPr="00864AFD">
        <w:rPr>
          <w:rFonts w:ascii="Times New Roman" w:hAnsi="Times New Roman" w:cs="Times New Roman"/>
          <w:b/>
          <w:bCs/>
        </w:rPr>
        <w:t>Назначение Программного обеспечения</w:t>
      </w:r>
      <w:r w:rsidRPr="00864AFD">
        <w:rPr>
          <w:rFonts w:ascii="Times New Roman" w:hAnsi="Times New Roman" w:cs="Times New Roman"/>
        </w:rPr>
        <w:t xml:space="preserve"> – </w:t>
      </w:r>
      <w:r w:rsidR="00A96D9A">
        <w:rPr>
          <w:rFonts w:ascii="Times New Roman" w:hAnsi="Times New Roman"/>
        </w:rPr>
        <w:t>Программа предназначена для обработки вводимых пользователем команд посредством физический нажатий, и управление коммутацией нагрузки посредствам реле.</w:t>
      </w:r>
    </w:p>
    <w:p w14:paraId="756464A6" w14:textId="77777777" w:rsidR="00A96D9A" w:rsidRDefault="00A96D9A" w:rsidP="00A96D9A">
      <w:pPr>
        <w:spacing w:line="276" w:lineRule="auto"/>
        <w:jc w:val="both"/>
        <w:rPr>
          <w:rFonts w:ascii="Times New Roman" w:hAnsi="Times New Roman"/>
        </w:rPr>
      </w:pPr>
      <w:r>
        <w:rPr>
          <w:rFonts w:ascii="Times New Roman" w:hAnsi="Times New Roman"/>
        </w:rPr>
        <w:t xml:space="preserve">Программа применяется в автоматизации зданий и сооружений на основе оборудования на протоколе управления </w:t>
      </w:r>
      <w:r>
        <w:rPr>
          <w:rFonts w:ascii="Times New Roman" w:hAnsi="Times New Roman"/>
          <w:lang w:val="en-US"/>
        </w:rPr>
        <w:t>Bus</w:t>
      </w:r>
      <w:r>
        <w:rPr>
          <w:rFonts w:ascii="Times New Roman" w:hAnsi="Times New Roman"/>
        </w:rPr>
        <w:t>77.</w:t>
      </w:r>
    </w:p>
    <w:p w14:paraId="4ACFA053" w14:textId="77777777" w:rsidR="00A96D9A" w:rsidRDefault="00D330D5" w:rsidP="00A96D9A">
      <w:pPr>
        <w:spacing w:line="276" w:lineRule="auto"/>
        <w:jc w:val="both"/>
        <w:rPr>
          <w:rFonts w:ascii="Times New Roman" w:hAnsi="Times New Roman"/>
        </w:rPr>
      </w:pPr>
      <w:r w:rsidRPr="00864AFD">
        <w:rPr>
          <w:rFonts w:ascii="Times New Roman" w:hAnsi="Times New Roman" w:cs="Times New Roman"/>
          <w:b/>
          <w:bCs/>
        </w:rPr>
        <w:t>Функционал Программного обеспечения</w:t>
      </w:r>
      <w:r w:rsidR="00A23740" w:rsidRPr="00864AFD">
        <w:rPr>
          <w:rFonts w:ascii="Times New Roman" w:hAnsi="Times New Roman" w:cs="Times New Roman"/>
        </w:rPr>
        <w:t xml:space="preserve"> –</w:t>
      </w:r>
      <w:r w:rsidR="00864AFD" w:rsidRPr="00864AFD">
        <w:rPr>
          <w:rFonts w:ascii="Times New Roman" w:hAnsi="Times New Roman"/>
        </w:rPr>
        <w:t xml:space="preserve"> </w:t>
      </w:r>
      <w:r w:rsidR="00A96D9A">
        <w:rPr>
          <w:rFonts w:ascii="Times New Roman" w:hAnsi="Times New Roman"/>
        </w:rPr>
        <w:t>При работе на объекте автоматизации в штатном режиме обеспечивает:</w:t>
      </w:r>
    </w:p>
    <w:p w14:paraId="1A46656C" w14:textId="77777777" w:rsidR="00A96D9A" w:rsidRDefault="00A96D9A" w:rsidP="00A96D9A">
      <w:pPr>
        <w:spacing w:line="276" w:lineRule="auto"/>
        <w:jc w:val="both"/>
        <w:rPr>
          <w:rFonts w:ascii="Times New Roman" w:hAnsi="Times New Roman"/>
        </w:rPr>
      </w:pPr>
      <w:r>
        <w:rPr>
          <w:rFonts w:ascii="Times New Roman" w:hAnsi="Times New Roman"/>
        </w:rPr>
        <w:t>- 3 выходов обеспечивают обработку физических нажатий (ввод информации от пользователя), а также их логическую обработку с последующим управлением каким-либо оборудованием посредствам прямого управления, либо сценариев.</w:t>
      </w:r>
    </w:p>
    <w:p w14:paraId="4DBBEFC1" w14:textId="62E2B78E" w:rsidR="00864AFD" w:rsidRPr="00427D94" w:rsidRDefault="00A96D9A" w:rsidP="00A96D9A">
      <w:pPr>
        <w:spacing w:line="276" w:lineRule="auto"/>
        <w:jc w:val="both"/>
        <w:rPr>
          <w:rFonts w:ascii="Times New Roman" w:hAnsi="Times New Roman"/>
        </w:rPr>
      </w:pPr>
      <w:r>
        <w:rPr>
          <w:rFonts w:ascii="Times New Roman" w:hAnsi="Times New Roman"/>
        </w:rPr>
        <w:t>- 6 реле позволяют производить коммутацию нагрузки.</w:t>
      </w:r>
    </w:p>
    <w:p w14:paraId="335FA8B0" w14:textId="33C262E2" w:rsidR="00315321" w:rsidRPr="00C575FC" w:rsidRDefault="006E61D6"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 xml:space="preserve">Использование Программного обеспечения обусловлено использованием Устройства. </w:t>
      </w:r>
      <w:r w:rsidR="00315321" w:rsidRPr="00C575FC">
        <w:rPr>
          <w:rFonts w:ascii="Times New Roman" w:hAnsi="Times New Roman" w:cs="Times New Roman"/>
        </w:rPr>
        <w:t>Программное обеспечение является предустановленным на Устройство и не предназначено для использования вне Устройства</w:t>
      </w:r>
      <w:r w:rsidR="00D401AA" w:rsidRPr="00C575FC">
        <w:rPr>
          <w:rFonts w:ascii="Times New Roman" w:hAnsi="Times New Roman" w:cs="Times New Roman"/>
        </w:rPr>
        <w:t>, в том числе на любых других устройствах</w:t>
      </w:r>
      <w:r w:rsidR="00315321" w:rsidRPr="00C575FC">
        <w:rPr>
          <w:rFonts w:ascii="Times New Roman" w:hAnsi="Times New Roman" w:cs="Times New Roman"/>
        </w:rPr>
        <w:t>.</w:t>
      </w:r>
    </w:p>
    <w:p w14:paraId="3BC46AAE" w14:textId="77777777" w:rsidR="00D330D5" w:rsidRPr="00C575FC" w:rsidRDefault="00315321"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 xml:space="preserve"> </w:t>
      </w:r>
      <w:r w:rsidR="00D330D5" w:rsidRPr="00C575FC">
        <w:rPr>
          <w:rFonts w:ascii="Times New Roman" w:hAnsi="Times New Roman" w:cs="Times New Roman"/>
        </w:rPr>
        <w:t>Для использования и корректной работы Программного обеспечения может потребоваться подключение Устройства к сети передачи данных и (или) к другим устройствам в зависимости от модификации Устройства и в соответствии с технической документацией на него.</w:t>
      </w:r>
    </w:p>
    <w:p w14:paraId="49A9B141" w14:textId="77777777" w:rsidR="001B1E81" w:rsidRPr="00C575FC" w:rsidRDefault="001B1E81" w:rsidP="00C575FC">
      <w:pPr>
        <w:pStyle w:val="a3"/>
        <w:numPr>
          <w:ilvl w:val="1"/>
          <w:numId w:val="2"/>
        </w:numPr>
        <w:spacing w:line="276" w:lineRule="auto"/>
        <w:ind w:left="0" w:firstLine="709"/>
        <w:jc w:val="both"/>
        <w:rPr>
          <w:rFonts w:ascii="Times New Roman" w:hAnsi="Times New Roman" w:cs="Times New Roman"/>
          <w:b/>
          <w:bCs/>
        </w:rPr>
      </w:pPr>
      <w:r w:rsidRPr="00C575FC">
        <w:rPr>
          <w:rFonts w:ascii="Times New Roman" w:hAnsi="Times New Roman" w:cs="Times New Roman"/>
          <w:b/>
          <w:bCs/>
        </w:rPr>
        <w:t>При использовании Программного обеспечения Лицензиат вправе:</w:t>
      </w:r>
    </w:p>
    <w:p w14:paraId="405DD1BF" w14:textId="0E01E727" w:rsidR="001B1E81" w:rsidRPr="00C575FC" w:rsidRDefault="001B1E81" w:rsidP="00C575FC">
      <w:pPr>
        <w:pStyle w:val="a3"/>
        <w:spacing w:line="276" w:lineRule="auto"/>
        <w:ind w:left="0" w:firstLine="709"/>
        <w:jc w:val="both"/>
        <w:rPr>
          <w:rFonts w:ascii="Times New Roman" w:hAnsi="Times New Roman" w:cs="Times New Roman"/>
        </w:rPr>
      </w:pPr>
      <w:r w:rsidRPr="00C575FC">
        <w:rPr>
          <w:rFonts w:ascii="Times New Roman" w:hAnsi="Times New Roman" w:cs="Times New Roman"/>
        </w:rPr>
        <w:t xml:space="preserve">- во всякое время производить запуск Программного обеспечения путем включения Устройства в соответствии с инструкциями по эксплуатации и иными техническими </w:t>
      </w:r>
      <w:r w:rsidRPr="00C575FC">
        <w:rPr>
          <w:rFonts w:ascii="Times New Roman" w:hAnsi="Times New Roman" w:cs="Times New Roman"/>
        </w:rPr>
        <w:lastRenderedPageBreak/>
        <w:t>документами. Как правило, Программное обеспечение запускается автоматически при включении Устройства и не требует совершения Лицензиатом дополнительных действий;</w:t>
      </w:r>
    </w:p>
    <w:p w14:paraId="736D7403" w14:textId="401E71EC" w:rsidR="001B1E81" w:rsidRPr="00C575FC" w:rsidRDefault="001B1E81" w:rsidP="00C575FC">
      <w:pPr>
        <w:pStyle w:val="a3"/>
        <w:spacing w:line="276" w:lineRule="auto"/>
        <w:ind w:left="0" w:firstLine="709"/>
        <w:jc w:val="both"/>
        <w:rPr>
          <w:rFonts w:ascii="Times New Roman" w:hAnsi="Times New Roman" w:cs="Times New Roman"/>
        </w:rPr>
      </w:pPr>
      <w:r w:rsidRPr="00C575FC">
        <w:rPr>
          <w:rFonts w:ascii="Times New Roman" w:hAnsi="Times New Roman" w:cs="Times New Roman"/>
        </w:rPr>
        <w:t>- во всякое время производить остановку работы Программного обеспечения путем отключения Устройства в соответствии с инструкциями по эксплуатации и иными техническими документами;</w:t>
      </w:r>
    </w:p>
    <w:p w14:paraId="41DA2775" w14:textId="7F286AF6" w:rsidR="001B1E81" w:rsidRPr="00C575FC" w:rsidRDefault="001B1E81" w:rsidP="00C575FC">
      <w:pPr>
        <w:pStyle w:val="a3"/>
        <w:spacing w:line="276" w:lineRule="auto"/>
        <w:ind w:left="0" w:firstLine="709"/>
        <w:jc w:val="both"/>
        <w:rPr>
          <w:rFonts w:ascii="Times New Roman" w:hAnsi="Times New Roman" w:cs="Times New Roman"/>
        </w:rPr>
      </w:pPr>
      <w:r w:rsidRPr="00C575FC">
        <w:rPr>
          <w:rFonts w:ascii="Times New Roman" w:hAnsi="Times New Roman" w:cs="Times New Roman"/>
        </w:rPr>
        <w:t>- осуществлять подключение Устройства к другим совместимым устройствам в соответствии с технической документацией с целью передачи и получения данных, собранных и обработанных</w:t>
      </w:r>
      <w:r w:rsidR="00050905" w:rsidRPr="00C575FC">
        <w:rPr>
          <w:rFonts w:ascii="Times New Roman" w:hAnsi="Times New Roman" w:cs="Times New Roman"/>
        </w:rPr>
        <w:t xml:space="preserve"> при помощи Программного обеспечения;</w:t>
      </w:r>
    </w:p>
    <w:p w14:paraId="276FA5C0" w14:textId="2C31E71B" w:rsidR="00050905" w:rsidRPr="00C575FC" w:rsidRDefault="00050905" w:rsidP="00C575FC">
      <w:pPr>
        <w:pStyle w:val="a3"/>
        <w:spacing w:line="276" w:lineRule="auto"/>
        <w:ind w:left="0" w:firstLine="709"/>
        <w:jc w:val="both"/>
        <w:rPr>
          <w:rFonts w:ascii="Times New Roman" w:hAnsi="Times New Roman" w:cs="Times New Roman"/>
        </w:rPr>
      </w:pPr>
      <w:r w:rsidRPr="00C575FC">
        <w:rPr>
          <w:rFonts w:ascii="Times New Roman" w:hAnsi="Times New Roman" w:cs="Times New Roman"/>
        </w:rPr>
        <w:t>- по своей инициативе производить обновление Программного обеспечения способами, установленными Лицензиаром;</w:t>
      </w:r>
    </w:p>
    <w:p w14:paraId="2D76BF71" w14:textId="7656557D" w:rsidR="00FF44DD" w:rsidRPr="00C575FC" w:rsidRDefault="00FF44DD" w:rsidP="00C575FC">
      <w:pPr>
        <w:pStyle w:val="a3"/>
        <w:spacing w:line="276" w:lineRule="auto"/>
        <w:ind w:left="0" w:firstLine="709"/>
        <w:jc w:val="both"/>
        <w:rPr>
          <w:rFonts w:ascii="Times New Roman" w:hAnsi="Times New Roman" w:cs="Times New Roman"/>
        </w:rPr>
      </w:pPr>
      <w:r w:rsidRPr="00C575FC">
        <w:rPr>
          <w:rFonts w:ascii="Times New Roman" w:hAnsi="Times New Roman" w:cs="Times New Roman"/>
        </w:rPr>
        <w:t>- получать поддержку Лицензиара по вопросам использования Программного обеспечения. Такая поддержка может предоставляться по телефону, по электронной почте, а также иными способами, установленными Лицензиаром.</w:t>
      </w:r>
    </w:p>
    <w:p w14:paraId="2AEB4641" w14:textId="0E414CEE" w:rsidR="001B1E81" w:rsidRPr="00C575FC" w:rsidRDefault="001B1E81" w:rsidP="00C575FC">
      <w:pPr>
        <w:pStyle w:val="a3"/>
        <w:numPr>
          <w:ilvl w:val="1"/>
          <w:numId w:val="2"/>
        </w:numPr>
        <w:spacing w:line="276" w:lineRule="auto"/>
        <w:ind w:left="0" w:firstLine="709"/>
        <w:jc w:val="both"/>
        <w:rPr>
          <w:rFonts w:ascii="Times New Roman" w:hAnsi="Times New Roman" w:cs="Times New Roman"/>
          <w:b/>
          <w:bCs/>
        </w:rPr>
      </w:pPr>
      <w:r w:rsidRPr="00C575FC">
        <w:rPr>
          <w:rFonts w:ascii="Times New Roman" w:hAnsi="Times New Roman" w:cs="Times New Roman"/>
          <w:b/>
          <w:bCs/>
        </w:rPr>
        <w:t>Лицензиату запрещается:</w:t>
      </w:r>
    </w:p>
    <w:p w14:paraId="1EF2FBF0" w14:textId="60214590" w:rsidR="001B1E81" w:rsidRPr="00C575FC" w:rsidRDefault="001B1E81" w:rsidP="00C575FC">
      <w:pPr>
        <w:pStyle w:val="a3"/>
        <w:spacing w:line="276" w:lineRule="auto"/>
        <w:ind w:left="0" w:firstLine="709"/>
        <w:jc w:val="both"/>
        <w:rPr>
          <w:rFonts w:ascii="Times New Roman" w:hAnsi="Times New Roman" w:cs="Times New Roman"/>
        </w:rPr>
      </w:pPr>
      <w:r w:rsidRPr="00C575FC">
        <w:rPr>
          <w:rFonts w:ascii="Times New Roman" w:hAnsi="Times New Roman" w:cs="Times New Roman"/>
        </w:rPr>
        <w:t xml:space="preserve">- использовать Программное обеспечение за </w:t>
      </w:r>
      <w:r w:rsidR="00050905" w:rsidRPr="00C575FC">
        <w:rPr>
          <w:rFonts w:ascii="Times New Roman" w:hAnsi="Times New Roman" w:cs="Times New Roman"/>
        </w:rPr>
        <w:t xml:space="preserve">рамками </w:t>
      </w:r>
      <w:r w:rsidR="00254172" w:rsidRPr="00C575FC">
        <w:rPr>
          <w:rFonts w:ascii="Times New Roman" w:hAnsi="Times New Roman" w:cs="Times New Roman"/>
        </w:rPr>
        <w:t xml:space="preserve">назначения и (или) </w:t>
      </w:r>
      <w:r w:rsidR="00050905" w:rsidRPr="00C575FC">
        <w:rPr>
          <w:rFonts w:ascii="Times New Roman" w:hAnsi="Times New Roman" w:cs="Times New Roman"/>
        </w:rPr>
        <w:t>функционала</w:t>
      </w:r>
      <w:r w:rsidR="00254172" w:rsidRPr="00C575FC">
        <w:rPr>
          <w:rFonts w:ascii="Times New Roman" w:hAnsi="Times New Roman" w:cs="Times New Roman"/>
        </w:rPr>
        <w:t>,</w:t>
      </w:r>
      <w:r w:rsidR="00050905" w:rsidRPr="00C575FC">
        <w:rPr>
          <w:rFonts w:ascii="Times New Roman" w:hAnsi="Times New Roman" w:cs="Times New Roman"/>
        </w:rPr>
        <w:t xml:space="preserve"> </w:t>
      </w:r>
      <w:r w:rsidR="00254172" w:rsidRPr="00C575FC">
        <w:rPr>
          <w:rFonts w:ascii="Times New Roman" w:hAnsi="Times New Roman" w:cs="Times New Roman"/>
        </w:rPr>
        <w:t>либо</w:t>
      </w:r>
      <w:r w:rsidR="00050905" w:rsidRPr="00C575FC">
        <w:rPr>
          <w:rFonts w:ascii="Times New Roman" w:hAnsi="Times New Roman" w:cs="Times New Roman"/>
        </w:rPr>
        <w:t xml:space="preserve"> отдельно от Устройства, на которое установлен соответствующий экземпляр Программного обеспечения</w:t>
      </w:r>
      <w:r w:rsidRPr="00C575FC">
        <w:rPr>
          <w:rFonts w:ascii="Times New Roman" w:hAnsi="Times New Roman" w:cs="Times New Roman"/>
        </w:rPr>
        <w:t>;</w:t>
      </w:r>
    </w:p>
    <w:p w14:paraId="2E47F0D7" w14:textId="789D33B6" w:rsidR="001B1E81" w:rsidRPr="00C575FC" w:rsidRDefault="001B1E81" w:rsidP="00C575FC">
      <w:pPr>
        <w:pStyle w:val="a3"/>
        <w:spacing w:line="276" w:lineRule="auto"/>
        <w:ind w:left="0" w:firstLine="709"/>
        <w:jc w:val="both"/>
        <w:rPr>
          <w:rFonts w:ascii="Times New Roman" w:hAnsi="Times New Roman" w:cs="Times New Roman"/>
        </w:rPr>
      </w:pPr>
      <w:r w:rsidRPr="00C575FC">
        <w:rPr>
          <w:rFonts w:ascii="Times New Roman" w:hAnsi="Times New Roman" w:cs="Times New Roman"/>
        </w:rPr>
        <w:t xml:space="preserve">- использовать Программное обеспечение для совершения противоправных действий, в том числе для </w:t>
      </w:r>
      <w:r w:rsidR="00050905" w:rsidRPr="00C575FC">
        <w:rPr>
          <w:rFonts w:ascii="Times New Roman" w:hAnsi="Times New Roman" w:cs="Times New Roman"/>
        </w:rPr>
        <w:t xml:space="preserve">сбора информации о частной жизни третьих лиц, для негласного (скрытого) сбора информации, составляющей охраняемую законом тайну; </w:t>
      </w:r>
      <w:r w:rsidRPr="00C575FC">
        <w:rPr>
          <w:rFonts w:ascii="Times New Roman" w:hAnsi="Times New Roman" w:cs="Times New Roman"/>
        </w:rPr>
        <w:t>для причинения вреда третьим лицам</w:t>
      </w:r>
      <w:r w:rsidR="00050905" w:rsidRPr="00C575FC">
        <w:rPr>
          <w:rFonts w:ascii="Times New Roman" w:hAnsi="Times New Roman" w:cs="Times New Roman"/>
        </w:rPr>
        <w:t>;</w:t>
      </w:r>
    </w:p>
    <w:p w14:paraId="181CAF8A" w14:textId="22017E59" w:rsidR="00050905" w:rsidRPr="00C575FC" w:rsidRDefault="00050905" w:rsidP="00C575FC">
      <w:pPr>
        <w:pStyle w:val="a3"/>
        <w:spacing w:line="276" w:lineRule="auto"/>
        <w:ind w:left="0" w:firstLine="709"/>
        <w:jc w:val="both"/>
        <w:rPr>
          <w:rFonts w:ascii="Times New Roman" w:hAnsi="Times New Roman" w:cs="Times New Roman"/>
        </w:rPr>
      </w:pPr>
      <w:r w:rsidRPr="00C575FC">
        <w:rPr>
          <w:rFonts w:ascii="Times New Roman" w:hAnsi="Times New Roman" w:cs="Times New Roman"/>
        </w:rPr>
        <w:t>- переносить экземпляр Программного обеспечения с Устройства, на которое он установлен, на другое устройство или другие устройства;</w:t>
      </w:r>
    </w:p>
    <w:p w14:paraId="7DA47993" w14:textId="144E1B1D" w:rsidR="00050905" w:rsidRPr="00C575FC" w:rsidRDefault="00050905" w:rsidP="00C575FC">
      <w:pPr>
        <w:pStyle w:val="a3"/>
        <w:spacing w:line="276" w:lineRule="auto"/>
        <w:ind w:left="0" w:firstLine="709"/>
        <w:jc w:val="both"/>
        <w:rPr>
          <w:rFonts w:ascii="Times New Roman" w:hAnsi="Times New Roman" w:cs="Times New Roman"/>
        </w:rPr>
      </w:pPr>
      <w:r w:rsidRPr="00C575FC">
        <w:rPr>
          <w:rFonts w:ascii="Times New Roman" w:hAnsi="Times New Roman" w:cs="Times New Roman"/>
        </w:rPr>
        <w:t>- копировать</w:t>
      </w:r>
      <w:r w:rsidR="00254172" w:rsidRPr="00C575FC">
        <w:rPr>
          <w:rFonts w:ascii="Times New Roman" w:hAnsi="Times New Roman" w:cs="Times New Roman"/>
        </w:rPr>
        <w:t xml:space="preserve">, </w:t>
      </w:r>
      <w:proofErr w:type="spellStart"/>
      <w:r w:rsidR="00254172" w:rsidRPr="00C575FC">
        <w:rPr>
          <w:rFonts w:ascii="Times New Roman" w:hAnsi="Times New Roman" w:cs="Times New Roman"/>
        </w:rPr>
        <w:t>декомпилировать</w:t>
      </w:r>
      <w:proofErr w:type="spellEnd"/>
      <w:r w:rsidR="00254172" w:rsidRPr="00C575FC">
        <w:rPr>
          <w:rFonts w:ascii="Times New Roman" w:hAnsi="Times New Roman" w:cs="Times New Roman"/>
        </w:rPr>
        <w:t xml:space="preserve">, </w:t>
      </w:r>
      <w:r w:rsidRPr="00C575FC">
        <w:rPr>
          <w:rFonts w:ascii="Times New Roman" w:hAnsi="Times New Roman" w:cs="Times New Roman"/>
        </w:rPr>
        <w:t>тиражировать Программное обеспечение</w:t>
      </w:r>
      <w:r w:rsidR="00254172" w:rsidRPr="00C575FC">
        <w:rPr>
          <w:rFonts w:ascii="Times New Roman" w:hAnsi="Times New Roman" w:cs="Times New Roman"/>
        </w:rPr>
        <w:t>;</w:t>
      </w:r>
    </w:p>
    <w:p w14:paraId="7CAA13D5" w14:textId="7BD7378F" w:rsidR="00254172" w:rsidRPr="00C575FC" w:rsidRDefault="00254172" w:rsidP="00C575FC">
      <w:pPr>
        <w:pStyle w:val="a3"/>
        <w:spacing w:line="276" w:lineRule="auto"/>
        <w:ind w:left="0" w:firstLine="709"/>
        <w:jc w:val="both"/>
        <w:rPr>
          <w:rFonts w:ascii="Times New Roman" w:hAnsi="Times New Roman" w:cs="Times New Roman"/>
        </w:rPr>
      </w:pPr>
      <w:r w:rsidRPr="00C575FC">
        <w:rPr>
          <w:rFonts w:ascii="Times New Roman" w:hAnsi="Times New Roman" w:cs="Times New Roman"/>
        </w:rPr>
        <w:t>- вмешиваться в работу Программного обеспечения способами, не обусловленными его функционалом;</w:t>
      </w:r>
    </w:p>
    <w:p w14:paraId="18EF2D1E" w14:textId="760124C7" w:rsidR="001B1E81" w:rsidRPr="00C575FC" w:rsidRDefault="001B1E81" w:rsidP="00C575FC">
      <w:pPr>
        <w:pStyle w:val="a3"/>
        <w:spacing w:line="276" w:lineRule="auto"/>
        <w:ind w:left="0" w:firstLine="709"/>
        <w:jc w:val="both"/>
        <w:rPr>
          <w:rFonts w:ascii="Times New Roman" w:hAnsi="Times New Roman" w:cs="Times New Roman"/>
        </w:rPr>
      </w:pPr>
      <w:r w:rsidRPr="00C575FC">
        <w:rPr>
          <w:rFonts w:ascii="Times New Roman" w:hAnsi="Times New Roman" w:cs="Times New Roman"/>
        </w:rPr>
        <w:t xml:space="preserve">- передавать </w:t>
      </w:r>
      <w:r w:rsidR="00050905" w:rsidRPr="00C575FC">
        <w:rPr>
          <w:rFonts w:ascii="Times New Roman" w:hAnsi="Times New Roman" w:cs="Times New Roman"/>
        </w:rPr>
        <w:t xml:space="preserve">третьим лицам </w:t>
      </w:r>
      <w:r w:rsidRPr="00C575FC">
        <w:rPr>
          <w:rFonts w:ascii="Times New Roman" w:hAnsi="Times New Roman" w:cs="Times New Roman"/>
        </w:rPr>
        <w:t>право использования Программного обеспечения</w:t>
      </w:r>
      <w:r w:rsidR="00050905" w:rsidRPr="00C575FC">
        <w:rPr>
          <w:rFonts w:ascii="Times New Roman" w:hAnsi="Times New Roman" w:cs="Times New Roman"/>
        </w:rPr>
        <w:t xml:space="preserve"> отдельно от Устройства</w:t>
      </w:r>
      <w:r w:rsidRPr="00C575FC">
        <w:rPr>
          <w:rFonts w:ascii="Times New Roman" w:hAnsi="Times New Roman" w:cs="Times New Roman"/>
        </w:rPr>
        <w:t xml:space="preserve">, передавать </w:t>
      </w:r>
      <w:r w:rsidR="00050905" w:rsidRPr="00C575FC">
        <w:rPr>
          <w:rFonts w:ascii="Times New Roman" w:hAnsi="Times New Roman" w:cs="Times New Roman"/>
        </w:rPr>
        <w:t xml:space="preserve">данное право </w:t>
      </w:r>
      <w:r w:rsidRPr="00C575FC">
        <w:rPr>
          <w:rFonts w:ascii="Times New Roman" w:hAnsi="Times New Roman" w:cs="Times New Roman"/>
        </w:rPr>
        <w:t>в залог, вносить в качестве вклада в уставный капитал или пая в паевой фонд, реализовывать на торгах, а также уступать указанное право</w:t>
      </w:r>
      <w:r w:rsidR="00050905" w:rsidRPr="00C575FC">
        <w:rPr>
          <w:rFonts w:ascii="Times New Roman" w:hAnsi="Times New Roman" w:cs="Times New Roman"/>
        </w:rPr>
        <w:t>;</w:t>
      </w:r>
    </w:p>
    <w:p w14:paraId="2F142ABB" w14:textId="11C4AAFA" w:rsidR="00050905" w:rsidRPr="00C575FC" w:rsidRDefault="00050905" w:rsidP="00C575FC">
      <w:pPr>
        <w:pStyle w:val="a3"/>
        <w:spacing w:line="276" w:lineRule="auto"/>
        <w:ind w:left="0" w:firstLine="709"/>
        <w:jc w:val="both"/>
        <w:rPr>
          <w:rFonts w:ascii="Times New Roman" w:hAnsi="Times New Roman" w:cs="Times New Roman"/>
        </w:rPr>
      </w:pPr>
      <w:r w:rsidRPr="00C575FC">
        <w:rPr>
          <w:rFonts w:ascii="Times New Roman" w:hAnsi="Times New Roman" w:cs="Times New Roman"/>
        </w:rPr>
        <w:t>- модифицировать</w:t>
      </w:r>
      <w:r w:rsidR="00254172" w:rsidRPr="00C575FC">
        <w:rPr>
          <w:rFonts w:ascii="Times New Roman" w:hAnsi="Times New Roman" w:cs="Times New Roman"/>
        </w:rPr>
        <w:t>, перерабатывать</w:t>
      </w:r>
      <w:r w:rsidRPr="00C575FC">
        <w:rPr>
          <w:rFonts w:ascii="Times New Roman" w:hAnsi="Times New Roman" w:cs="Times New Roman"/>
        </w:rPr>
        <w:t xml:space="preserve"> или иным образом изменять Программное обеспечение, включая исходный и (или) объектный код, создавать на его основе другие компьютерные программы.</w:t>
      </w:r>
    </w:p>
    <w:p w14:paraId="2AA2968A" w14:textId="074C14D2" w:rsidR="001B1E81" w:rsidRPr="00C575FC" w:rsidRDefault="00050905" w:rsidP="00C575FC">
      <w:pPr>
        <w:pStyle w:val="a3"/>
        <w:numPr>
          <w:ilvl w:val="1"/>
          <w:numId w:val="2"/>
        </w:numPr>
        <w:spacing w:line="276" w:lineRule="auto"/>
        <w:ind w:left="0" w:firstLine="709"/>
        <w:jc w:val="both"/>
        <w:rPr>
          <w:rFonts w:ascii="Times New Roman" w:hAnsi="Times New Roman" w:cs="Times New Roman"/>
          <w:b/>
          <w:bCs/>
        </w:rPr>
      </w:pPr>
      <w:r w:rsidRPr="00C575FC">
        <w:rPr>
          <w:rFonts w:ascii="Times New Roman" w:hAnsi="Times New Roman" w:cs="Times New Roman"/>
          <w:b/>
          <w:bCs/>
        </w:rPr>
        <w:t>Лицензиар</w:t>
      </w:r>
      <w:r w:rsidR="001B1E81" w:rsidRPr="00C575FC">
        <w:rPr>
          <w:rFonts w:ascii="Times New Roman" w:hAnsi="Times New Roman" w:cs="Times New Roman"/>
          <w:b/>
          <w:bCs/>
        </w:rPr>
        <w:t xml:space="preserve"> вправе:</w:t>
      </w:r>
    </w:p>
    <w:p w14:paraId="3A760047" w14:textId="5F6DFE98" w:rsidR="001B1E81" w:rsidRPr="00C575FC" w:rsidRDefault="001B1E81" w:rsidP="00C575FC">
      <w:pPr>
        <w:pStyle w:val="a3"/>
        <w:spacing w:line="276" w:lineRule="auto"/>
        <w:ind w:left="0" w:firstLine="709"/>
        <w:jc w:val="both"/>
        <w:rPr>
          <w:rFonts w:ascii="Times New Roman" w:hAnsi="Times New Roman" w:cs="Times New Roman"/>
        </w:rPr>
      </w:pPr>
      <w:r w:rsidRPr="00C575FC">
        <w:rPr>
          <w:rFonts w:ascii="Times New Roman" w:hAnsi="Times New Roman" w:cs="Times New Roman"/>
        </w:rPr>
        <w:t xml:space="preserve">- предоставлять </w:t>
      </w:r>
      <w:r w:rsidR="00050905" w:rsidRPr="00C575FC">
        <w:rPr>
          <w:rFonts w:ascii="Times New Roman" w:hAnsi="Times New Roman" w:cs="Times New Roman"/>
        </w:rPr>
        <w:t>Л</w:t>
      </w:r>
      <w:r w:rsidRPr="00C575FC">
        <w:rPr>
          <w:rFonts w:ascii="Times New Roman" w:hAnsi="Times New Roman" w:cs="Times New Roman"/>
        </w:rPr>
        <w:t>ицензии на Программное обеспечения другим лицам</w:t>
      </w:r>
      <w:r w:rsidR="00FF44DD" w:rsidRPr="00C575FC">
        <w:rPr>
          <w:rFonts w:ascii="Times New Roman" w:hAnsi="Times New Roman" w:cs="Times New Roman"/>
        </w:rPr>
        <w:t xml:space="preserve"> без согласия или разрешения Лицензиата</w:t>
      </w:r>
      <w:r w:rsidRPr="00C575FC">
        <w:rPr>
          <w:rFonts w:ascii="Times New Roman" w:hAnsi="Times New Roman" w:cs="Times New Roman"/>
        </w:rPr>
        <w:t>;</w:t>
      </w:r>
    </w:p>
    <w:p w14:paraId="65A3724A" w14:textId="28015BCA" w:rsidR="00FF44DD" w:rsidRPr="00C575FC" w:rsidRDefault="00FF44DD" w:rsidP="00C575FC">
      <w:pPr>
        <w:pStyle w:val="a3"/>
        <w:spacing w:line="276" w:lineRule="auto"/>
        <w:ind w:left="0" w:firstLine="709"/>
        <w:jc w:val="both"/>
        <w:rPr>
          <w:rFonts w:ascii="Times New Roman" w:hAnsi="Times New Roman" w:cs="Times New Roman"/>
        </w:rPr>
      </w:pPr>
      <w:r w:rsidRPr="00C575FC">
        <w:rPr>
          <w:rFonts w:ascii="Times New Roman" w:hAnsi="Times New Roman" w:cs="Times New Roman"/>
        </w:rPr>
        <w:t>- выпускать обновления Программного обеспечения и определять способы и источники загрузки и установки обновлений на Устройства. Удаленное обновление должно производиться с территории Российской Федерации;</w:t>
      </w:r>
    </w:p>
    <w:p w14:paraId="3C19AED1" w14:textId="69687CBE" w:rsidR="00FF44DD" w:rsidRPr="00C575FC" w:rsidRDefault="00FF44DD" w:rsidP="00C575FC">
      <w:pPr>
        <w:pStyle w:val="a3"/>
        <w:spacing w:line="276" w:lineRule="auto"/>
        <w:ind w:left="0" w:firstLine="709"/>
        <w:jc w:val="both"/>
        <w:rPr>
          <w:rFonts w:ascii="Times New Roman" w:hAnsi="Times New Roman" w:cs="Times New Roman"/>
        </w:rPr>
      </w:pPr>
      <w:r w:rsidRPr="00C575FC">
        <w:rPr>
          <w:rFonts w:ascii="Times New Roman" w:hAnsi="Times New Roman" w:cs="Times New Roman"/>
        </w:rPr>
        <w:t>- определять условия и технические особенности интеграции Программного обеспечения с компьютерными программами, установленными на других устройствах;</w:t>
      </w:r>
    </w:p>
    <w:p w14:paraId="06B86D0A" w14:textId="419615E5" w:rsidR="00FF44DD" w:rsidRPr="00C575FC" w:rsidRDefault="00FF44DD" w:rsidP="00C575FC">
      <w:pPr>
        <w:pStyle w:val="a3"/>
        <w:spacing w:line="276" w:lineRule="auto"/>
        <w:ind w:left="0" w:firstLine="709"/>
        <w:jc w:val="both"/>
        <w:rPr>
          <w:rFonts w:ascii="Times New Roman" w:hAnsi="Times New Roman" w:cs="Times New Roman"/>
        </w:rPr>
      </w:pPr>
      <w:r w:rsidRPr="00C575FC">
        <w:rPr>
          <w:rFonts w:ascii="Times New Roman" w:hAnsi="Times New Roman" w:cs="Times New Roman"/>
        </w:rPr>
        <w:t>- направлять Лицензиатам рекомендации по наиболее эффективному и безопасному использованию Программного обеспечения.</w:t>
      </w:r>
    </w:p>
    <w:p w14:paraId="5753852E" w14:textId="23B29B70" w:rsidR="000D4E7B" w:rsidRPr="00C575FC" w:rsidRDefault="000D4E7B"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Лицензиат не обязан предоставлять Лицензиару какие-либо отчеты об использовании им Программного обеспечения.</w:t>
      </w:r>
    </w:p>
    <w:p w14:paraId="6259A833" w14:textId="5225A9FD" w:rsidR="000D4E7B" w:rsidRPr="00C575FC" w:rsidRDefault="000D4E7B"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lastRenderedPageBreak/>
        <w:t>Лицензиат не выплачивает Лицензиару какие-либо платежи за использование Программного обеспечения.</w:t>
      </w:r>
    </w:p>
    <w:p w14:paraId="16DDD57B" w14:textId="77777777" w:rsidR="000D4E7B" w:rsidRPr="00C575FC" w:rsidRDefault="000D4E7B" w:rsidP="00C575FC">
      <w:pPr>
        <w:pStyle w:val="a3"/>
        <w:spacing w:line="276" w:lineRule="auto"/>
        <w:ind w:left="0" w:firstLine="709"/>
        <w:jc w:val="both"/>
        <w:rPr>
          <w:rFonts w:ascii="Times New Roman" w:hAnsi="Times New Roman" w:cs="Times New Roman"/>
        </w:rPr>
      </w:pPr>
    </w:p>
    <w:p w14:paraId="2E96CCCE" w14:textId="3A9B5643" w:rsidR="00D401AA" w:rsidRDefault="000D4E7B" w:rsidP="00C575FC">
      <w:pPr>
        <w:pStyle w:val="a3"/>
        <w:numPr>
          <w:ilvl w:val="0"/>
          <w:numId w:val="2"/>
        </w:numPr>
        <w:spacing w:line="276" w:lineRule="auto"/>
        <w:ind w:left="0" w:firstLine="0"/>
        <w:jc w:val="center"/>
        <w:rPr>
          <w:rFonts w:ascii="Times New Roman" w:hAnsi="Times New Roman" w:cs="Times New Roman"/>
          <w:b/>
          <w:bCs/>
        </w:rPr>
      </w:pPr>
      <w:r w:rsidRPr="00C575FC">
        <w:rPr>
          <w:rFonts w:ascii="Times New Roman" w:hAnsi="Times New Roman" w:cs="Times New Roman"/>
          <w:b/>
          <w:bCs/>
        </w:rPr>
        <w:t>ИНТЕЛЛЕКТУАЛЬНАЯ СОБСТВЕННОСТЬ</w:t>
      </w:r>
    </w:p>
    <w:p w14:paraId="33481B03" w14:textId="77777777" w:rsidR="00C575FC" w:rsidRPr="00C575FC" w:rsidRDefault="00C575FC" w:rsidP="00C575FC">
      <w:pPr>
        <w:pStyle w:val="a3"/>
        <w:spacing w:line="276" w:lineRule="auto"/>
        <w:ind w:left="0"/>
        <w:rPr>
          <w:rFonts w:ascii="Times New Roman" w:hAnsi="Times New Roman" w:cs="Times New Roman"/>
          <w:b/>
          <w:bCs/>
        </w:rPr>
      </w:pPr>
    </w:p>
    <w:p w14:paraId="322A4D7B" w14:textId="23B4A8A5" w:rsidR="000D4E7B" w:rsidRPr="00C575FC" w:rsidRDefault="000D4E7B"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Исключительное право на Программное обеспечение принадлежит Правообладателю (</w:t>
      </w:r>
      <w:r w:rsidRPr="00864AFD">
        <w:rPr>
          <w:rFonts w:ascii="Times New Roman" w:hAnsi="Times New Roman" w:cs="Times New Roman"/>
        </w:rPr>
        <w:t xml:space="preserve">свидетельство Роспатента о государственной регистрации программы для ЭВМ № </w:t>
      </w:r>
      <w:r w:rsidR="00E374A9" w:rsidRPr="00864AFD">
        <w:rPr>
          <w:rFonts w:ascii="Times New Roman" w:hAnsi="Times New Roman" w:cs="Times New Roman"/>
        </w:rPr>
        <w:t>202</w:t>
      </w:r>
      <w:r w:rsidR="00864AFD" w:rsidRPr="00864AFD">
        <w:rPr>
          <w:rFonts w:ascii="Times New Roman" w:hAnsi="Times New Roman" w:cs="Times New Roman"/>
        </w:rPr>
        <w:t>4666</w:t>
      </w:r>
      <w:r w:rsidR="00A96D9A">
        <w:rPr>
          <w:rFonts w:ascii="Times New Roman" w:hAnsi="Times New Roman" w:cs="Times New Roman"/>
        </w:rPr>
        <w:t>527</w:t>
      </w:r>
      <w:r w:rsidRPr="00864AFD">
        <w:rPr>
          <w:rFonts w:ascii="Times New Roman" w:hAnsi="Times New Roman" w:cs="Times New Roman"/>
        </w:rPr>
        <w:t>)</w:t>
      </w:r>
      <w:r w:rsidRPr="00C575FC">
        <w:rPr>
          <w:rFonts w:ascii="Times New Roman" w:hAnsi="Times New Roman" w:cs="Times New Roman"/>
        </w:rPr>
        <w:t xml:space="preserve"> и действует на территории всего мира.</w:t>
      </w:r>
    </w:p>
    <w:p w14:paraId="278625A0" w14:textId="1E912F8A" w:rsidR="000D4E7B" w:rsidRPr="00C575FC" w:rsidRDefault="000D4E7B"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 xml:space="preserve">Права на товарные знаки и иные обозначения, используемые для индивидуализации Программного обеспечения и (или) Устройств, принадлежат </w:t>
      </w:r>
      <w:r w:rsidR="00254172" w:rsidRPr="00C575FC">
        <w:rPr>
          <w:rFonts w:ascii="Times New Roman" w:hAnsi="Times New Roman" w:cs="Times New Roman"/>
        </w:rPr>
        <w:t>Лицензиару</w:t>
      </w:r>
      <w:r w:rsidRPr="00C575FC">
        <w:rPr>
          <w:rFonts w:ascii="Times New Roman" w:hAnsi="Times New Roman" w:cs="Times New Roman"/>
        </w:rPr>
        <w:t xml:space="preserve"> или </w:t>
      </w:r>
      <w:r w:rsidR="00254172" w:rsidRPr="00C575FC">
        <w:rPr>
          <w:rFonts w:ascii="Times New Roman" w:hAnsi="Times New Roman" w:cs="Times New Roman"/>
        </w:rPr>
        <w:t>третьим лицам</w:t>
      </w:r>
      <w:r w:rsidRPr="00C575FC">
        <w:rPr>
          <w:rFonts w:ascii="Times New Roman" w:hAnsi="Times New Roman" w:cs="Times New Roman"/>
        </w:rPr>
        <w:t>. Лицензиату не переходит каких-либо прав на использование таких товарных знаков и иных обозначений.</w:t>
      </w:r>
    </w:p>
    <w:p w14:paraId="4C9E0F78" w14:textId="70C2D6CF" w:rsidR="000D4E7B" w:rsidRPr="00C575FC" w:rsidRDefault="000D4E7B"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Предоставление Лицензии не влечет перехода к Лицензиату исключительного права на Программное обеспечение.</w:t>
      </w:r>
    </w:p>
    <w:p w14:paraId="0A4F4085" w14:textId="7C1D14E5" w:rsidR="000D4E7B" w:rsidRPr="00C575FC" w:rsidRDefault="000D4E7B"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color w:val="000000"/>
        </w:rPr>
        <w:t xml:space="preserve">Копирование, скачивание, сохранение на компьютерах и иных устройствах, воспроизведение, показ и иное использование объектов интеллектуальной собственности, исключительное право на которые принадлежит </w:t>
      </w:r>
      <w:r w:rsidR="00254172" w:rsidRPr="00C575FC">
        <w:rPr>
          <w:rFonts w:ascii="Times New Roman" w:hAnsi="Times New Roman" w:cs="Times New Roman"/>
          <w:color w:val="000000"/>
        </w:rPr>
        <w:t>Лицензиару</w:t>
      </w:r>
      <w:r w:rsidRPr="00C575FC">
        <w:rPr>
          <w:rFonts w:ascii="Times New Roman" w:hAnsi="Times New Roman" w:cs="Times New Roman"/>
          <w:color w:val="000000"/>
        </w:rPr>
        <w:t xml:space="preserve"> или </w:t>
      </w:r>
      <w:r w:rsidR="00254172" w:rsidRPr="00C575FC">
        <w:rPr>
          <w:rFonts w:ascii="Times New Roman" w:hAnsi="Times New Roman" w:cs="Times New Roman"/>
          <w:color w:val="000000"/>
        </w:rPr>
        <w:t>третьим лицам</w:t>
      </w:r>
      <w:r w:rsidRPr="00C575FC">
        <w:rPr>
          <w:rFonts w:ascii="Times New Roman" w:hAnsi="Times New Roman" w:cs="Times New Roman"/>
          <w:color w:val="000000"/>
        </w:rPr>
        <w:t xml:space="preserve">, может осуществляться только с явно выраженного согласия </w:t>
      </w:r>
      <w:r w:rsidR="00254172" w:rsidRPr="00C575FC">
        <w:rPr>
          <w:rFonts w:ascii="Times New Roman" w:hAnsi="Times New Roman" w:cs="Times New Roman"/>
          <w:color w:val="000000"/>
        </w:rPr>
        <w:t>соответственно Лицензиара</w:t>
      </w:r>
      <w:r w:rsidRPr="00C575FC">
        <w:rPr>
          <w:rFonts w:ascii="Times New Roman" w:hAnsi="Times New Roman" w:cs="Times New Roman"/>
          <w:color w:val="000000"/>
        </w:rPr>
        <w:t xml:space="preserve"> или </w:t>
      </w:r>
      <w:r w:rsidR="00254172" w:rsidRPr="00C575FC">
        <w:rPr>
          <w:rFonts w:ascii="Times New Roman" w:hAnsi="Times New Roman" w:cs="Times New Roman"/>
          <w:color w:val="000000"/>
        </w:rPr>
        <w:t>третьего лица</w:t>
      </w:r>
      <w:r w:rsidRPr="00C575FC">
        <w:rPr>
          <w:rFonts w:ascii="Times New Roman" w:hAnsi="Times New Roman" w:cs="Times New Roman"/>
          <w:color w:val="000000"/>
        </w:rPr>
        <w:t>.</w:t>
      </w:r>
    </w:p>
    <w:p w14:paraId="1D11D221" w14:textId="77777777" w:rsidR="00254172" w:rsidRPr="00C575FC" w:rsidRDefault="00254172" w:rsidP="00C575FC">
      <w:pPr>
        <w:pStyle w:val="a3"/>
        <w:spacing w:line="276" w:lineRule="auto"/>
        <w:ind w:left="0" w:firstLine="709"/>
        <w:jc w:val="both"/>
        <w:rPr>
          <w:rFonts w:ascii="Times New Roman" w:hAnsi="Times New Roman" w:cs="Times New Roman"/>
          <w:color w:val="000000"/>
        </w:rPr>
      </w:pPr>
    </w:p>
    <w:p w14:paraId="394F6B6B" w14:textId="59D2397C" w:rsidR="00254172" w:rsidRDefault="00254172" w:rsidP="00C575FC">
      <w:pPr>
        <w:pStyle w:val="a3"/>
        <w:numPr>
          <w:ilvl w:val="0"/>
          <w:numId w:val="2"/>
        </w:numPr>
        <w:spacing w:line="276" w:lineRule="auto"/>
        <w:ind w:left="0" w:firstLine="0"/>
        <w:jc w:val="center"/>
        <w:rPr>
          <w:rFonts w:ascii="Times New Roman" w:hAnsi="Times New Roman" w:cs="Times New Roman"/>
          <w:b/>
          <w:bCs/>
        </w:rPr>
      </w:pPr>
      <w:r w:rsidRPr="00C575FC">
        <w:rPr>
          <w:rFonts w:ascii="Times New Roman" w:hAnsi="Times New Roman" w:cs="Times New Roman"/>
          <w:b/>
          <w:bCs/>
        </w:rPr>
        <w:t>ОТВЕТСТВЕННОСТЬ И ОТКАЗ ОТ ГАРАНТИЙ</w:t>
      </w:r>
    </w:p>
    <w:p w14:paraId="214D3519" w14:textId="77777777" w:rsidR="00C575FC" w:rsidRPr="00C575FC" w:rsidRDefault="00C575FC" w:rsidP="00C575FC">
      <w:pPr>
        <w:pStyle w:val="a3"/>
        <w:spacing w:line="276" w:lineRule="auto"/>
        <w:ind w:left="0"/>
        <w:rPr>
          <w:rFonts w:ascii="Times New Roman" w:hAnsi="Times New Roman" w:cs="Times New Roman"/>
          <w:b/>
          <w:bCs/>
        </w:rPr>
      </w:pPr>
    </w:p>
    <w:p w14:paraId="6413EA7A" w14:textId="257F08F9" w:rsidR="00254172" w:rsidRPr="00C575FC" w:rsidRDefault="00254172"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Лицензиат, присоединяясь к настоящему Лицензионному соглашению, понимает и соглашается с тем, что использование Программного обеспечения осуществляется на условиях «как есть». Лицензиар не гарантирует, что Программное обеспечение в каждом случае будет удовлетворять специфическим интересам конкретного Лицензиата или оправдывать его ожидания.</w:t>
      </w:r>
    </w:p>
    <w:p w14:paraId="5F283B7D" w14:textId="6234890E" w:rsidR="00254172" w:rsidRPr="00C575FC" w:rsidRDefault="009E5980"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Программное обеспечение предоставляется на принципе технологического нейтралитета, в соответствии с которым Лицензиар не контролирует данные, обрабатываемые на каждом отдельном Устройстве, не несет ответственности за собранные данные и результаты их обработки и за любые последствия обработки данных, полученных с помощью Программного обеспечения. Пределы ответственности Лицензиара ограничиваются исключительно предоставлением права использовать Программное обеспечение, но не распространяются на последствия или результаты использования Программного обеспечения Лицензиатами. Любые решения, принимаемые на основе данных, полученных с помощью Программного обеспечения, принимаются Лицензиатами на свой риск и под свою ответственность.</w:t>
      </w:r>
    </w:p>
    <w:p w14:paraId="485292B1" w14:textId="665F9629" w:rsidR="009E5980" w:rsidRPr="00C575FC" w:rsidRDefault="009E5980"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Лицензиар не отвечает за работоспособность Устройств, на которых устанавливается Программное обеспечение.</w:t>
      </w:r>
    </w:p>
    <w:p w14:paraId="205FE088" w14:textId="0F7583BA" w:rsidR="009E5980" w:rsidRPr="00C575FC" w:rsidRDefault="009E5980"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В случае нарушения условий Лицензионного соглашения Стороны несут ответственность в соответствии с законодательством Российской Федерации.</w:t>
      </w:r>
    </w:p>
    <w:p w14:paraId="22BB0776" w14:textId="3A03C21E" w:rsidR="009E5980" w:rsidRPr="00C575FC" w:rsidRDefault="009E5980"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В случае нарушения Лицензиатом любого из запретов, установленных настоящим Соглашением, Лицензиар вправе любыми доступными способами ограничить функционирование Программного обеспечения в отношении Лицензиата, а также потребовать возмещения причиненных убытков в полном объеме.</w:t>
      </w:r>
    </w:p>
    <w:p w14:paraId="141DF50F" w14:textId="77777777" w:rsidR="009E5980" w:rsidRPr="00C575FC" w:rsidRDefault="009E5980" w:rsidP="00C575FC">
      <w:pPr>
        <w:pStyle w:val="a3"/>
        <w:spacing w:line="276" w:lineRule="auto"/>
        <w:ind w:left="0" w:firstLine="709"/>
        <w:jc w:val="both"/>
        <w:rPr>
          <w:rFonts w:ascii="Times New Roman" w:hAnsi="Times New Roman" w:cs="Times New Roman"/>
        </w:rPr>
      </w:pPr>
    </w:p>
    <w:p w14:paraId="5F3DB6BF" w14:textId="0544A7EB" w:rsidR="009E5980" w:rsidRDefault="009E5980" w:rsidP="00C575FC">
      <w:pPr>
        <w:pStyle w:val="a3"/>
        <w:numPr>
          <w:ilvl w:val="0"/>
          <w:numId w:val="2"/>
        </w:numPr>
        <w:spacing w:line="276" w:lineRule="auto"/>
        <w:ind w:left="0" w:firstLine="0"/>
        <w:jc w:val="center"/>
        <w:rPr>
          <w:rFonts w:ascii="Times New Roman" w:hAnsi="Times New Roman" w:cs="Times New Roman"/>
          <w:b/>
          <w:bCs/>
        </w:rPr>
      </w:pPr>
      <w:r w:rsidRPr="00C575FC">
        <w:rPr>
          <w:rFonts w:ascii="Times New Roman" w:hAnsi="Times New Roman" w:cs="Times New Roman"/>
          <w:b/>
          <w:bCs/>
        </w:rPr>
        <w:lastRenderedPageBreak/>
        <w:t>ЗАКЛЮЧИТЕЛЬНЫЕ ПОЛОЖЕНИЯ</w:t>
      </w:r>
    </w:p>
    <w:p w14:paraId="6B306665" w14:textId="77777777" w:rsidR="00C575FC" w:rsidRPr="00C575FC" w:rsidRDefault="00C575FC" w:rsidP="00C575FC">
      <w:pPr>
        <w:pStyle w:val="a3"/>
        <w:spacing w:line="276" w:lineRule="auto"/>
        <w:ind w:left="0"/>
        <w:rPr>
          <w:rFonts w:ascii="Times New Roman" w:hAnsi="Times New Roman" w:cs="Times New Roman"/>
          <w:b/>
          <w:bCs/>
        </w:rPr>
      </w:pPr>
    </w:p>
    <w:p w14:paraId="60A686FD" w14:textId="0833AD89" w:rsidR="00C575FC" w:rsidRPr="00C575FC" w:rsidRDefault="00C575FC"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 xml:space="preserve">Неотъемлемой частью Лицензионного соглашения являются </w:t>
      </w:r>
      <w:r w:rsidRPr="00C575FC">
        <w:rPr>
          <w:rFonts w:ascii="Times New Roman" w:hAnsi="Times New Roman" w:cs="Times New Roman"/>
          <w:b/>
          <w:bCs/>
        </w:rPr>
        <w:t>Политика конфиденциальности.</w:t>
      </w:r>
    </w:p>
    <w:p w14:paraId="0515E567" w14:textId="184D1836" w:rsidR="009E5980" w:rsidRPr="00C575FC" w:rsidRDefault="009E5980"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К отношениям Лицензиара и Лицензиата применяется законодательство Российской Федерации независимо от гражданства или места жительства Лицензиата или места размещения Устройства.</w:t>
      </w:r>
    </w:p>
    <w:p w14:paraId="0E958DCE" w14:textId="38BA2EAA" w:rsidR="00C575FC" w:rsidRPr="00C575FC" w:rsidRDefault="00C575FC"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Все споры между Лицензиаром и Лицензиатом решаются в суде Российской Федерации по месту нахождения Лицензиара.</w:t>
      </w:r>
    </w:p>
    <w:p w14:paraId="317CC80A" w14:textId="75080C79" w:rsidR="009E5980" w:rsidRPr="00C575FC" w:rsidRDefault="009E5980"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Лицензиа</w:t>
      </w:r>
      <w:r w:rsidR="00C575FC" w:rsidRPr="00C575FC">
        <w:rPr>
          <w:rFonts w:ascii="Times New Roman" w:hAnsi="Times New Roman" w:cs="Times New Roman"/>
        </w:rPr>
        <w:t>р</w:t>
      </w:r>
      <w:r w:rsidRPr="00C575FC">
        <w:rPr>
          <w:rFonts w:ascii="Times New Roman" w:hAnsi="Times New Roman" w:cs="Times New Roman"/>
        </w:rPr>
        <w:t xml:space="preserve"> вправе вносить изменения в Лицензионное соглашение путем размещения на своем сайте в сети Интернет или сайте уполномоченного им лица обновленной версии Лицензионного соглашения. Изменения в Лицензионное соглашение вступают в силу со дня их размещения в открытом доступе на указанном сайте в сети Интернет и распространяются как на действующих, так и на будущих Лицензиатов. Всякий раз, приступая к использованию Программного обеспечения, Лицензиат тем подтверждает, что ознакомился с актуальной редакцией Лицензионного соглашения и согласен с ней.</w:t>
      </w:r>
    </w:p>
    <w:p w14:paraId="1E23A590" w14:textId="77777777" w:rsidR="00C575FC" w:rsidRDefault="00C575FC" w:rsidP="00C575FC">
      <w:pPr>
        <w:pStyle w:val="a3"/>
        <w:spacing w:line="276" w:lineRule="auto"/>
        <w:jc w:val="both"/>
        <w:rPr>
          <w:rFonts w:ascii="Times New Roman" w:hAnsi="Times New Roman" w:cs="Times New Roman"/>
        </w:rPr>
      </w:pPr>
    </w:p>
    <w:p w14:paraId="4E69096A" w14:textId="77777777" w:rsidR="00C575FC" w:rsidRDefault="00C575FC" w:rsidP="00C575FC">
      <w:pPr>
        <w:pStyle w:val="a3"/>
        <w:spacing w:line="276" w:lineRule="auto"/>
        <w:jc w:val="both"/>
        <w:rPr>
          <w:rFonts w:ascii="Times New Roman" w:hAnsi="Times New Roman" w:cs="Times New Roman"/>
        </w:rPr>
      </w:pPr>
    </w:p>
    <w:p w14:paraId="2C2A5F0E" w14:textId="77777777" w:rsidR="00D05401" w:rsidRDefault="00D05401">
      <w:pPr>
        <w:rPr>
          <w:rFonts w:ascii="Times New Roman" w:hAnsi="Times New Roman" w:cs="Times New Roman"/>
          <w:b/>
          <w:bCs/>
        </w:rPr>
      </w:pPr>
      <w:r>
        <w:rPr>
          <w:rFonts w:ascii="Times New Roman" w:hAnsi="Times New Roman" w:cs="Times New Roman"/>
          <w:b/>
          <w:bCs/>
        </w:rPr>
        <w:br w:type="page"/>
      </w:r>
    </w:p>
    <w:p w14:paraId="0C2ABE06" w14:textId="08688105" w:rsidR="00C575FC" w:rsidRPr="00C575FC" w:rsidRDefault="00C575FC" w:rsidP="00C575FC">
      <w:pPr>
        <w:pStyle w:val="a3"/>
        <w:spacing w:line="276" w:lineRule="auto"/>
        <w:ind w:left="0"/>
        <w:jc w:val="center"/>
        <w:rPr>
          <w:rFonts w:ascii="Times New Roman" w:hAnsi="Times New Roman" w:cs="Times New Roman"/>
          <w:b/>
          <w:bCs/>
        </w:rPr>
      </w:pPr>
      <w:r w:rsidRPr="00C575FC">
        <w:rPr>
          <w:rFonts w:ascii="Times New Roman" w:hAnsi="Times New Roman" w:cs="Times New Roman"/>
          <w:b/>
          <w:bCs/>
        </w:rPr>
        <w:lastRenderedPageBreak/>
        <w:t>ПОЛИТИКА КОНФИДЕНЦИАЛЬНОСТИ</w:t>
      </w:r>
    </w:p>
    <w:p w14:paraId="0CD89E73" w14:textId="42A45363" w:rsidR="00C575FC" w:rsidRPr="00C575FC" w:rsidRDefault="00C575FC" w:rsidP="00C575FC">
      <w:pPr>
        <w:pStyle w:val="a3"/>
        <w:spacing w:line="276" w:lineRule="auto"/>
        <w:ind w:left="0"/>
        <w:jc w:val="center"/>
        <w:rPr>
          <w:rFonts w:ascii="Times New Roman" w:hAnsi="Times New Roman" w:cs="Times New Roman"/>
          <w:b/>
          <w:bCs/>
        </w:rPr>
      </w:pPr>
      <w:r>
        <w:rPr>
          <w:rFonts w:ascii="Times New Roman" w:hAnsi="Times New Roman" w:cs="Times New Roman"/>
          <w:b/>
          <w:bCs/>
        </w:rPr>
        <w:t>в отношении п</w:t>
      </w:r>
      <w:r w:rsidRPr="00C575FC">
        <w:rPr>
          <w:rFonts w:ascii="Times New Roman" w:hAnsi="Times New Roman" w:cs="Times New Roman"/>
          <w:b/>
          <w:bCs/>
        </w:rPr>
        <w:t>рограммного обеспечения</w:t>
      </w:r>
    </w:p>
    <w:p w14:paraId="19038BE0" w14:textId="77777777" w:rsidR="00E374A9" w:rsidRPr="00E374A9" w:rsidRDefault="00E374A9" w:rsidP="00E374A9">
      <w:pPr>
        <w:tabs>
          <w:tab w:val="left" w:pos="6420"/>
        </w:tabs>
        <w:spacing w:line="360" w:lineRule="auto"/>
        <w:jc w:val="center"/>
        <w:rPr>
          <w:rFonts w:ascii="Times New Roman" w:hAnsi="Times New Roman"/>
          <w:b/>
        </w:rPr>
      </w:pPr>
      <w:r w:rsidRPr="00E374A9">
        <w:rPr>
          <w:rFonts w:ascii="Times New Roman" w:hAnsi="Times New Roman"/>
          <w:b/>
        </w:rPr>
        <w:t>«Прошивка для сценарного выключателя на 6 клавиш с индикацией»</w:t>
      </w:r>
    </w:p>
    <w:p w14:paraId="56CC9DDB" w14:textId="77777777" w:rsidR="00D401AA" w:rsidRDefault="00D401AA" w:rsidP="00C575FC">
      <w:pPr>
        <w:spacing w:line="276" w:lineRule="auto"/>
        <w:ind w:firstLine="709"/>
        <w:jc w:val="both"/>
        <w:rPr>
          <w:rFonts w:ascii="Times New Roman" w:hAnsi="Times New Roman" w:cs="Times New Roman"/>
        </w:rPr>
      </w:pPr>
    </w:p>
    <w:p w14:paraId="33500F57" w14:textId="0CE2F8C4" w:rsidR="00C575FC" w:rsidRPr="00064753" w:rsidRDefault="00C575FC" w:rsidP="00064753">
      <w:pPr>
        <w:pStyle w:val="a3"/>
        <w:numPr>
          <w:ilvl w:val="0"/>
          <w:numId w:val="3"/>
        </w:numPr>
        <w:spacing w:line="276" w:lineRule="auto"/>
        <w:ind w:left="0" w:firstLine="0"/>
        <w:jc w:val="center"/>
        <w:rPr>
          <w:rFonts w:ascii="Times New Roman" w:hAnsi="Times New Roman" w:cs="Times New Roman"/>
          <w:b/>
          <w:bCs/>
        </w:rPr>
      </w:pPr>
      <w:r w:rsidRPr="00064753">
        <w:rPr>
          <w:rFonts w:ascii="Times New Roman" w:hAnsi="Times New Roman" w:cs="Times New Roman"/>
          <w:b/>
          <w:bCs/>
        </w:rPr>
        <w:t>ОБЩИЕ ПОЛОЖЕНИЯ</w:t>
      </w:r>
    </w:p>
    <w:p w14:paraId="5F2C3BD8" w14:textId="77777777" w:rsidR="00C575FC" w:rsidRDefault="00C575FC" w:rsidP="00C575FC">
      <w:pPr>
        <w:spacing w:line="276" w:lineRule="auto"/>
        <w:ind w:firstLine="709"/>
        <w:jc w:val="both"/>
        <w:rPr>
          <w:rFonts w:ascii="Times New Roman" w:hAnsi="Times New Roman" w:cs="Times New Roman"/>
        </w:rPr>
      </w:pPr>
    </w:p>
    <w:p w14:paraId="23383AB9" w14:textId="23AF82D9" w:rsidR="00C575FC" w:rsidRPr="00C575FC" w:rsidRDefault="00C575FC" w:rsidP="00064753">
      <w:pPr>
        <w:pStyle w:val="a3"/>
        <w:numPr>
          <w:ilvl w:val="1"/>
          <w:numId w:val="3"/>
        </w:numPr>
        <w:spacing w:line="276" w:lineRule="auto"/>
        <w:ind w:left="0" w:firstLine="709"/>
        <w:jc w:val="both"/>
        <w:rPr>
          <w:rFonts w:ascii="Times New Roman" w:hAnsi="Times New Roman" w:cs="Times New Roman"/>
        </w:rPr>
      </w:pPr>
      <w:r w:rsidRPr="00C575FC">
        <w:rPr>
          <w:rFonts w:ascii="Times New Roman" w:hAnsi="Times New Roman" w:cs="Times New Roman"/>
        </w:rPr>
        <w:t xml:space="preserve">Настоящая Политика конфиденциальности (далее – </w:t>
      </w:r>
      <w:r w:rsidRPr="00C575FC">
        <w:rPr>
          <w:rFonts w:ascii="Times New Roman" w:hAnsi="Times New Roman" w:cs="Times New Roman"/>
          <w:b/>
          <w:bCs/>
        </w:rPr>
        <w:t>Политика</w:t>
      </w:r>
      <w:r w:rsidRPr="00C575FC">
        <w:rPr>
          <w:rFonts w:ascii="Times New Roman" w:hAnsi="Times New Roman" w:cs="Times New Roman"/>
        </w:rPr>
        <w:t>) определяет порядок и условия сбора и обработки данных с помощью Программного обеспечения «</w:t>
      </w:r>
      <w:r w:rsidR="00A96D9A" w:rsidRPr="00A96D9A">
        <w:rPr>
          <w:rFonts w:ascii="Times New Roman" w:hAnsi="Times New Roman" w:cs="Times New Roman"/>
          <w:color w:val="1F1F1F"/>
          <w:shd w:val="clear" w:color="auto" w:fill="FFFFFF"/>
        </w:rPr>
        <w:t>Прошивка для релейного модуля на 6 реле на 16А с двумя контактными группами и 3 дискретных входа</w:t>
      </w:r>
      <w:r w:rsidRPr="00C575FC">
        <w:rPr>
          <w:rFonts w:ascii="Times New Roman" w:hAnsi="Times New Roman" w:cs="Times New Roman"/>
        </w:rPr>
        <w:t xml:space="preserve">» (далее – </w:t>
      </w:r>
      <w:r w:rsidRPr="00C575FC">
        <w:rPr>
          <w:rFonts w:ascii="Times New Roman" w:hAnsi="Times New Roman" w:cs="Times New Roman"/>
          <w:b/>
          <w:bCs/>
        </w:rPr>
        <w:t>Программное обеспечение</w:t>
      </w:r>
      <w:r w:rsidRPr="00C575FC">
        <w:rPr>
          <w:rFonts w:ascii="Times New Roman" w:hAnsi="Times New Roman" w:cs="Times New Roman"/>
        </w:rPr>
        <w:t xml:space="preserve">), установленного на устройствах </w:t>
      </w:r>
      <w:r w:rsidR="00A96D9A" w:rsidRPr="00A96D9A">
        <w:rPr>
          <w:rFonts w:ascii="Times New Roman" w:hAnsi="Times New Roman" w:cs="Times New Roman"/>
          <w:color w:val="1F1F1F"/>
          <w:sz w:val="28"/>
          <w:szCs w:val="28"/>
          <w:shd w:val="clear" w:color="auto" w:fill="FFFFFF"/>
        </w:rPr>
        <w:t>LDM-306PC/DM-306PC</w:t>
      </w:r>
      <w:r w:rsidRPr="00C575FC">
        <w:rPr>
          <w:rFonts w:ascii="Times New Roman" w:hAnsi="Times New Roman" w:cs="Times New Roman"/>
        </w:rPr>
        <w:t>.</w:t>
      </w:r>
    </w:p>
    <w:p w14:paraId="14C50E61" w14:textId="7E3D3CDF" w:rsidR="00C575FC" w:rsidRDefault="00C575FC" w:rsidP="00064753">
      <w:pPr>
        <w:pStyle w:val="a3"/>
        <w:numPr>
          <w:ilvl w:val="1"/>
          <w:numId w:val="3"/>
        </w:numPr>
        <w:spacing w:line="276" w:lineRule="auto"/>
        <w:ind w:left="0" w:firstLine="709"/>
        <w:jc w:val="both"/>
        <w:rPr>
          <w:rFonts w:ascii="Times New Roman" w:hAnsi="Times New Roman" w:cs="Times New Roman"/>
        </w:rPr>
      </w:pPr>
      <w:r>
        <w:rPr>
          <w:rFonts w:ascii="Times New Roman" w:hAnsi="Times New Roman" w:cs="Times New Roman"/>
        </w:rPr>
        <w:t>Политика является неотъемлемой частью Лицензионного соглашения с конечным пользователем Программного обеспечения</w:t>
      </w:r>
      <w:r w:rsidR="00A96D9A">
        <w:rPr>
          <w:rFonts w:ascii="Times New Roman" w:hAnsi="Times New Roman" w:cs="Times New Roman"/>
        </w:rPr>
        <w:t>.</w:t>
      </w:r>
    </w:p>
    <w:p w14:paraId="75EA7332" w14:textId="2BA8C555" w:rsidR="00C575FC" w:rsidRDefault="00C575FC" w:rsidP="00064753">
      <w:pPr>
        <w:pStyle w:val="a3"/>
        <w:numPr>
          <w:ilvl w:val="1"/>
          <w:numId w:val="3"/>
        </w:numPr>
        <w:spacing w:line="276" w:lineRule="auto"/>
        <w:ind w:left="0" w:firstLine="709"/>
        <w:jc w:val="both"/>
        <w:rPr>
          <w:rFonts w:ascii="Times New Roman" w:hAnsi="Times New Roman" w:cs="Times New Roman"/>
        </w:rPr>
      </w:pPr>
      <w:r>
        <w:rPr>
          <w:rFonts w:ascii="Times New Roman" w:hAnsi="Times New Roman" w:cs="Times New Roman"/>
        </w:rPr>
        <w:t xml:space="preserve">Заключая Лицензионное соглашение, Лицензиат тем самым подтверждает, что ознакомился с настоящей Политикой конфиденциальности и </w:t>
      </w:r>
      <w:r w:rsidR="00D05401">
        <w:rPr>
          <w:rFonts w:ascii="Times New Roman" w:hAnsi="Times New Roman" w:cs="Times New Roman"/>
        </w:rPr>
        <w:t>согласен с ней.</w:t>
      </w:r>
    </w:p>
    <w:p w14:paraId="1A610CC7" w14:textId="77777777" w:rsidR="00D05401" w:rsidRDefault="00D05401" w:rsidP="00D05401">
      <w:pPr>
        <w:pStyle w:val="a3"/>
        <w:spacing w:line="276" w:lineRule="auto"/>
        <w:ind w:left="1149"/>
        <w:jc w:val="both"/>
        <w:rPr>
          <w:rFonts w:ascii="Times New Roman" w:hAnsi="Times New Roman" w:cs="Times New Roman"/>
        </w:rPr>
      </w:pPr>
    </w:p>
    <w:p w14:paraId="3E0532A3" w14:textId="55D59829" w:rsidR="00D05401" w:rsidRDefault="00D05401" w:rsidP="00064753">
      <w:pPr>
        <w:pStyle w:val="a3"/>
        <w:numPr>
          <w:ilvl w:val="0"/>
          <w:numId w:val="3"/>
        </w:numPr>
        <w:spacing w:line="276" w:lineRule="auto"/>
        <w:ind w:left="0" w:firstLine="0"/>
        <w:jc w:val="center"/>
        <w:rPr>
          <w:rFonts w:ascii="Times New Roman" w:hAnsi="Times New Roman" w:cs="Times New Roman"/>
          <w:b/>
          <w:bCs/>
        </w:rPr>
      </w:pPr>
      <w:r w:rsidRPr="00064753">
        <w:rPr>
          <w:rFonts w:ascii="Times New Roman" w:hAnsi="Times New Roman" w:cs="Times New Roman"/>
          <w:b/>
          <w:bCs/>
        </w:rPr>
        <w:t>ДАННЫЕ, ОБРАБАТЫВАЕМЫЕ С ПОМОЩЬЮ ПРОГРАММНОГО ОБЕСПЕЧНИЯ</w:t>
      </w:r>
    </w:p>
    <w:p w14:paraId="472EB9E5" w14:textId="77777777" w:rsidR="00064753" w:rsidRPr="00064753" w:rsidRDefault="00064753" w:rsidP="00064753">
      <w:pPr>
        <w:pStyle w:val="a3"/>
        <w:spacing w:line="276" w:lineRule="auto"/>
        <w:ind w:left="0"/>
        <w:rPr>
          <w:rFonts w:ascii="Times New Roman" w:hAnsi="Times New Roman" w:cs="Times New Roman"/>
          <w:b/>
          <w:bCs/>
        </w:rPr>
      </w:pPr>
    </w:p>
    <w:p w14:paraId="0725A3FB" w14:textId="7836C44B" w:rsidR="00A96D9A" w:rsidRDefault="00D05401" w:rsidP="00A96D9A">
      <w:pPr>
        <w:pStyle w:val="a3"/>
        <w:spacing w:line="276" w:lineRule="auto"/>
        <w:ind w:left="0" w:firstLine="709"/>
        <w:jc w:val="both"/>
        <w:rPr>
          <w:rFonts w:ascii="Times New Roman" w:hAnsi="Times New Roman" w:cs="Times New Roman"/>
        </w:rPr>
      </w:pPr>
      <w:r>
        <w:rPr>
          <w:rFonts w:ascii="Times New Roman" w:hAnsi="Times New Roman" w:cs="Times New Roman"/>
        </w:rPr>
        <w:t xml:space="preserve">2.1 Программное обеспечение </w:t>
      </w:r>
      <w:r w:rsidR="00A96D9A">
        <w:rPr>
          <w:rFonts w:ascii="Times New Roman" w:hAnsi="Times New Roman"/>
        </w:rPr>
        <w:t>предназначен</w:t>
      </w:r>
      <w:r w:rsidR="00A96D9A">
        <w:rPr>
          <w:rFonts w:ascii="Times New Roman" w:hAnsi="Times New Roman"/>
        </w:rPr>
        <w:t>о</w:t>
      </w:r>
      <w:r w:rsidR="00A96D9A">
        <w:rPr>
          <w:rFonts w:ascii="Times New Roman" w:hAnsi="Times New Roman"/>
        </w:rPr>
        <w:t xml:space="preserve"> для обработки вводимых пользователем команд посредством физический нажатий, и управление коммутацией нагрузки посредствам реле</w:t>
      </w:r>
      <w:r w:rsidR="00A96D9A" w:rsidRPr="00D05401">
        <w:rPr>
          <w:rFonts w:ascii="Times New Roman" w:hAnsi="Times New Roman" w:cs="Times New Roman"/>
        </w:rPr>
        <w:t xml:space="preserve"> </w:t>
      </w:r>
    </w:p>
    <w:p w14:paraId="6B5BE151" w14:textId="54C0E532" w:rsidR="00D05401" w:rsidRDefault="00D05401" w:rsidP="00A96D9A">
      <w:pPr>
        <w:pStyle w:val="a3"/>
        <w:spacing w:line="276" w:lineRule="auto"/>
        <w:ind w:left="0" w:firstLine="709"/>
        <w:jc w:val="both"/>
        <w:rPr>
          <w:rFonts w:ascii="Times New Roman" w:hAnsi="Times New Roman" w:cs="Times New Roman"/>
        </w:rPr>
      </w:pPr>
      <w:r w:rsidRPr="00D05401">
        <w:rPr>
          <w:rFonts w:ascii="Times New Roman" w:hAnsi="Times New Roman" w:cs="Times New Roman"/>
        </w:rPr>
        <w:t xml:space="preserve">2.2 </w:t>
      </w:r>
      <w:r w:rsidRPr="00064753">
        <w:rPr>
          <w:rFonts w:ascii="Times New Roman" w:hAnsi="Times New Roman" w:cs="Times New Roman"/>
          <w:b/>
          <w:bCs/>
        </w:rPr>
        <w:t>Программное обеспечение не предназначено для обработки персональных данных и иной личной информации, позволяющей идентифицировать пользователя Устройства либо третье лицо</w:t>
      </w:r>
      <w:r w:rsidRPr="00D05401">
        <w:rPr>
          <w:rFonts w:ascii="Times New Roman" w:hAnsi="Times New Roman" w:cs="Times New Roman"/>
        </w:rPr>
        <w:t>.</w:t>
      </w:r>
    </w:p>
    <w:p w14:paraId="0FB6276A" w14:textId="5D095002" w:rsidR="00D05401" w:rsidRPr="00D05401" w:rsidRDefault="00D05401" w:rsidP="00D05401">
      <w:pPr>
        <w:pStyle w:val="a3"/>
        <w:spacing w:line="276" w:lineRule="auto"/>
        <w:ind w:left="0" w:firstLine="709"/>
        <w:jc w:val="both"/>
        <w:rPr>
          <w:rFonts w:ascii="Times New Roman" w:hAnsi="Times New Roman" w:cs="Times New Roman"/>
        </w:rPr>
      </w:pPr>
      <w:r>
        <w:rPr>
          <w:rFonts w:ascii="Times New Roman" w:hAnsi="Times New Roman" w:cs="Times New Roman"/>
        </w:rPr>
        <w:t>2.3 Программное обеспечение не осуществляет связывания данных, указанных в п. 2.1, с персональными данными или с иными данными, позволяющими идентифицировать место размещения Устройства или его конечного пользователя</w:t>
      </w:r>
    </w:p>
    <w:p w14:paraId="0CBB486A" w14:textId="77777777" w:rsidR="00D05401" w:rsidRPr="00D05401" w:rsidRDefault="00D05401" w:rsidP="00D05401">
      <w:pPr>
        <w:pStyle w:val="a3"/>
        <w:spacing w:line="276" w:lineRule="auto"/>
        <w:ind w:left="0" w:firstLine="709"/>
        <w:jc w:val="both"/>
        <w:rPr>
          <w:rFonts w:ascii="Times New Roman" w:hAnsi="Times New Roman" w:cs="Times New Roman"/>
        </w:rPr>
      </w:pPr>
    </w:p>
    <w:p w14:paraId="2FA3CA2D" w14:textId="55B7D4B8" w:rsidR="00D05401" w:rsidRDefault="00D05401" w:rsidP="00064753">
      <w:pPr>
        <w:pStyle w:val="a3"/>
        <w:numPr>
          <w:ilvl w:val="0"/>
          <w:numId w:val="3"/>
        </w:numPr>
        <w:spacing w:line="276" w:lineRule="auto"/>
        <w:ind w:left="0" w:firstLine="142"/>
        <w:jc w:val="center"/>
        <w:rPr>
          <w:rFonts w:ascii="Times New Roman" w:hAnsi="Times New Roman" w:cs="Times New Roman"/>
          <w:b/>
          <w:bCs/>
        </w:rPr>
      </w:pPr>
      <w:r w:rsidRPr="00064753">
        <w:rPr>
          <w:rFonts w:ascii="Times New Roman" w:hAnsi="Times New Roman" w:cs="Times New Roman"/>
          <w:b/>
          <w:bCs/>
        </w:rPr>
        <w:t>МЕРЫ ЗАЩИТЫ ДАННЫХ, ОБРАБАТЫВАЕМЫХ С ПОМОЩЬЮ ПРОГРАММНОГО ОБЕСПЕЧЕНИЯ</w:t>
      </w:r>
    </w:p>
    <w:p w14:paraId="07495260" w14:textId="77777777" w:rsidR="00064753" w:rsidRPr="00064753" w:rsidRDefault="00064753" w:rsidP="00064753">
      <w:pPr>
        <w:pStyle w:val="a3"/>
        <w:spacing w:line="276" w:lineRule="auto"/>
        <w:ind w:left="142"/>
        <w:rPr>
          <w:rFonts w:ascii="Times New Roman" w:hAnsi="Times New Roman" w:cs="Times New Roman"/>
          <w:b/>
          <w:bCs/>
        </w:rPr>
      </w:pPr>
    </w:p>
    <w:p w14:paraId="7B797338" w14:textId="757EDFD4" w:rsidR="00D05401" w:rsidRDefault="00D05401" w:rsidP="00064753">
      <w:pPr>
        <w:pStyle w:val="a3"/>
        <w:numPr>
          <w:ilvl w:val="1"/>
          <w:numId w:val="3"/>
        </w:numPr>
        <w:spacing w:line="276" w:lineRule="auto"/>
        <w:ind w:left="0" w:firstLine="709"/>
        <w:jc w:val="both"/>
        <w:rPr>
          <w:rFonts w:ascii="Times New Roman" w:hAnsi="Times New Roman" w:cs="Times New Roman"/>
        </w:rPr>
      </w:pPr>
      <w:r>
        <w:rPr>
          <w:rFonts w:ascii="Times New Roman" w:hAnsi="Times New Roman" w:cs="Times New Roman"/>
        </w:rPr>
        <w:t>Несмотря на то, что никакая информация, обрабатываемая с помощью Программного обеспечения, не является персональными данными по смыслу законодательства Российской Федерации, в некоторых случаях пользователи могут быть заинтересованы в сохранении конфиденциальности таких данных. С этой целью Лицензиар Программного обеспечения создает условия, минимизирующие риски утечки данных, полученных или обработанных с использованием Программного обеспечения, а также несанкционированного доступа посторонних лиц к таким данным. В числе таких условий:</w:t>
      </w:r>
    </w:p>
    <w:p w14:paraId="4CA1C7E8" w14:textId="63C98484" w:rsidR="00D05401" w:rsidRDefault="00D05401" w:rsidP="00064753">
      <w:pPr>
        <w:pStyle w:val="a3"/>
        <w:spacing w:line="276" w:lineRule="auto"/>
        <w:ind w:left="0" w:firstLine="709"/>
        <w:jc w:val="both"/>
        <w:rPr>
          <w:rFonts w:ascii="Times New Roman" w:hAnsi="Times New Roman" w:cs="Times New Roman"/>
        </w:rPr>
      </w:pPr>
      <w:r>
        <w:rPr>
          <w:rFonts w:ascii="Times New Roman" w:hAnsi="Times New Roman" w:cs="Times New Roman"/>
        </w:rPr>
        <w:t>- отсутствие в Программном обеспечении данных или команд, позволяющих идентифицировать конкретное место размещения (адрес) Устройства с установленным на него Программным обеспечением, а также конечного пользователя Устройства;</w:t>
      </w:r>
    </w:p>
    <w:p w14:paraId="04812128" w14:textId="13BA4C71" w:rsidR="00064753" w:rsidRDefault="00064753" w:rsidP="00064753">
      <w:pPr>
        <w:pStyle w:val="a3"/>
        <w:spacing w:line="276" w:lineRule="auto"/>
        <w:ind w:left="0" w:firstLine="709"/>
        <w:jc w:val="both"/>
        <w:rPr>
          <w:rFonts w:ascii="Times New Roman" w:hAnsi="Times New Roman" w:cs="Times New Roman"/>
        </w:rPr>
      </w:pPr>
      <w:r>
        <w:rPr>
          <w:rFonts w:ascii="Times New Roman" w:hAnsi="Times New Roman" w:cs="Times New Roman"/>
        </w:rPr>
        <w:t>- калибровка полученных данных;</w:t>
      </w:r>
    </w:p>
    <w:p w14:paraId="6D6F7230" w14:textId="6CBCEC9C" w:rsidR="00D05401" w:rsidRDefault="00D05401" w:rsidP="00064753">
      <w:pPr>
        <w:pStyle w:val="a3"/>
        <w:spacing w:line="276" w:lineRule="auto"/>
        <w:ind w:left="0" w:firstLine="709"/>
        <w:jc w:val="both"/>
        <w:rPr>
          <w:rFonts w:ascii="Times New Roman" w:hAnsi="Times New Roman" w:cs="Times New Roman"/>
        </w:rPr>
      </w:pPr>
      <w:r>
        <w:rPr>
          <w:rFonts w:ascii="Times New Roman" w:hAnsi="Times New Roman" w:cs="Times New Roman"/>
        </w:rPr>
        <w:t xml:space="preserve">- использование для передачи данных специального протокола </w:t>
      </w:r>
      <w:r>
        <w:rPr>
          <w:rFonts w:ascii="Times New Roman" w:hAnsi="Times New Roman" w:cs="Times New Roman"/>
          <w:lang w:val="en-US"/>
        </w:rPr>
        <w:t>Bus</w:t>
      </w:r>
      <w:r w:rsidRPr="00D05401">
        <w:rPr>
          <w:rFonts w:ascii="Times New Roman" w:hAnsi="Times New Roman" w:cs="Times New Roman"/>
        </w:rPr>
        <w:t>77</w:t>
      </w:r>
      <w:r w:rsidR="00064753">
        <w:rPr>
          <w:rFonts w:ascii="Times New Roman" w:hAnsi="Times New Roman" w:cs="Times New Roman"/>
        </w:rPr>
        <w:t>;</w:t>
      </w:r>
    </w:p>
    <w:p w14:paraId="544C8E88" w14:textId="352D1ABE" w:rsidR="00CC74AB" w:rsidRPr="00CC74AB" w:rsidRDefault="00CC74AB" w:rsidP="00064753">
      <w:pPr>
        <w:pStyle w:val="a3"/>
        <w:spacing w:line="276" w:lineRule="auto"/>
        <w:ind w:left="0" w:firstLine="709"/>
        <w:jc w:val="both"/>
        <w:rPr>
          <w:rFonts w:ascii="Times New Roman" w:hAnsi="Times New Roman" w:cs="Times New Roman"/>
        </w:rPr>
      </w:pPr>
      <w:r w:rsidRPr="00CC74AB">
        <w:rPr>
          <w:rFonts w:ascii="Times New Roman" w:hAnsi="Times New Roman" w:cs="Times New Roman"/>
        </w:rPr>
        <w:lastRenderedPageBreak/>
        <w:t xml:space="preserve">- </w:t>
      </w:r>
      <w:r>
        <w:rPr>
          <w:rFonts w:ascii="Times New Roman" w:hAnsi="Times New Roman" w:cs="Times New Roman"/>
        </w:rPr>
        <w:t>постоянный мониторинг уязвимостей Программного обеспечения, своевременный выпуск обновлений, направленных на устранение уязвимостей;</w:t>
      </w:r>
    </w:p>
    <w:p w14:paraId="4A1A276F" w14:textId="67655EB3" w:rsidR="00064753" w:rsidRDefault="00064753" w:rsidP="00064753">
      <w:pPr>
        <w:pStyle w:val="a3"/>
        <w:spacing w:line="276" w:lineRule="auto"/>
        <w:ind w:left="0" w:firstLine="709"/>
        <w:jc w:val="both"/>
        <w:rPr>
          <w:rFonts w:ascii="Times New Roman" w:hAnsi="Times New Roman" w:cs="Times New Roman"/>
        </w:rPr>
      </w:pPr>
      <w:r>
        <w:rPr>
          <w:rFonts w:ascii="Times New Roman" w:hAnsi="Times New Roman" w:cs="Times New Roman"/>
        </w:rPr>
        <w:t>- обновление Программного обеспечения исключительно с территории Российской Федерации.</w:t>
      </w:r>
    </w:p>
    <w:p w14:paraId="5CC54E96" w14:textId="37080B8A" w:rsidR="00064753" w:rsidRDefault="00064753" w:rsidP="00064753">
      <w:pPr>
        <w:pStyle w:val="a3"/>
        <w:spacing w:line="276" w:lineRule="auto"/>
        <w:ind w:left="0" w:firstLine="709"/>
        <w:jc w:val="both"/>
        <w:rPr>
          <w:rFonts w:ascii="Times New Roman" w:hAnsi="Times New Roman" w:cs="Times New Roman"/>
        </w:rPr>
      </w:pPr>
      <w:r>
        <w:rPr>
          <w:rFonts w:ascii="Times New Roman" w:hAnsi="Times New Roman" w:cs="Times New Roman"/>
        </w:rPr>
        <w:t xml:space="preserve">3.2 Несмотря на усилия, принимаемые Лицензиаром Программного обеспечения для защиты данных, Лицензиат должен понимать, что безопасность данных зависит не только от мер, принятых при проектировании Программного обеспечения, но и от действий конечного пользователя. В связи с этим </w:t>
      </w:r>
      <w:r w:rsidRPr="00064753">
        <w:rPr>
          <w:rFonts w:ascii="Times New Roman" w:hAnsi="Times New Roman" w:cs="Times New Roman"/>
          <w:b/>
          <w:bCs/>
        </w:rPr>
        <w:t>Лицензиат должен воздерживаться от предоставления третьим лицам доступа к Устройству, а также к устройствам (программно-аппаратным комплексам), позволяющим получать данные с Устройства</w:t>
      </w:r>
      <w:r>
        <w:rPr>
          <w:rFonts w:ascii="Times New Roman" w:hAnsi="Times New Roman" w:cs="Times New Roman"/>
        </w:rPr>
        <w:t>.</w:t>
      </w:r>
    </w:p>
    <w:p w14:paraId="3638381D" w14:textId="77777777" w:rsidR="00CC74AB" w:rsidRDefault="00064753" w:rsidP="00064753">
      <w:pPr>
        <w:pStyle w:val="a3"/>
        <w:spacing w:line="276" w:lineRule="auto"/>
        <w:ind w:left="0" w:firstLine="709"/>
        <w:jc w:val="both"/>
        <w:rPr>
          <w:rFonts w:ascii="Times New Roman" w:hAnsi="Times New Roman" w:cs="Times New Roman"/>
        </w:rPr>
      </w:pPr>
      <w:r>
        <w:rPr>
          <w:rFonts w:ascii="Times New Roman" w:hAnsi="Times New Roman" w:cs="Times New Roman"/>
        </w:rPr>
        <w:t xml:space="preserve">3.3 Лицензиар </w:t>
      </w:r>
      <w:r w:rsidR="00CC74AB">
        <w:rPr>
          <w:rFonts w:ascii="Times New Roman" w:hAnsi="Times New Roman" w:cs="Times New Roman"/>
        </w:rPr>
        <w:t>не имеет доступа к данным, обрабатываемым посредством Программного обеспечения, не осуществляет использование или обработку таких данных.</w:t>
      </w:r>
    </w:p>
    <w:p w14:paraId="579329F2" w14:textId="77777777" w:rsidR="00CC74AB" w:rsidRDefault="00CC74AB" w:rsidP="00064753">
      <w:pPr>
        <w:pStyle w:val="a3"/>
        <w:spacing w:line="276" w:lineRule="auto"/>
        <w:ind w:left="0" w:firstLine="709"/>
        <w:jc w:val="both"/>
        <w:rPr>
          <w:rFonts w:ascii="Times New Roman" w:hAnsi="Times New Roman" w:cs="Times New Roman"/>
        </w:rPr>
      </w:pPr>
    </w:p>
    <w:p w14:paraId="408157DF" w14:textId="77777777" w:rsidR="00CC74AB" w:rsidRDefault="00CC74AB" w:rsidP="00CC74AB">
      <w:pPr>
        <w:pStyle w:val="a3"/>
        <w:numPr>
          <w:ilvl w:val="0"/>
          <w:numId w:val="3"/>
        </w:numPr>
        <w:spacing w:line="276" w:lineRule="auto"/>
        <w:ind w:left="0" w:firstLine="0"/>
        <w:jc w:val="center"/>
        <w:rPr>
          <w:rFonts w:ascii="Times New Roman" w:hAnsi="Times New Roman" w:cs="Times New Roman"/>
          <w:b/>
          <w:bCs/>
        </w:rPr>
      </w:pPr>
      <w:r w:rsidRPr="00CC74AB">
        <w:rPr>
          <w:rFonts w:ascii="Times New Roman" w:hAnsi="Times New Roman" w:cs="Times New Roman"/>
          <w:b/>
          <w:bCs/>
        </w:rPr>
        <w:t>ЗАКЛЮЧИТЕЛЬНЫЕ ПОЛОЖЕНИЯ</w:t>
      </w:r>
    </w:p>
    <w:p w14:paraId="749D4BAD" w14:textId="77777777" w:rsidR="00CC74AB" w:rsidRPr="00CC74AB" w:rsidRDefault="00CC74AB" w:rsidP="00CC74AB">
      <w:pPr>
        <w:pStyle w:val="a3"/>
        <w:spacing w:line="276" w:lineRule="auto"/>
        <w:ind w:left="0"/>
        <w:rPr>
          <w:rFonts w:ascii="Times New Roman" w:hAnsi="Times New Roman" w:cs="Times New Roman"/>
          <w:b/>
          <w:bCs/>
        </w:rPr>
      </w:pPr>
    </w:p>
    <w:p w14:paraId="4B7ADFE4" w14:textId="27666FFB" w:rsidR="00064753" w:rsidRDefault="00CC74AB" w:rsidP="00C624AF">
      <w:pPr>
        <w:pStyle w:val="a3"/>
        <w:numPr>
          <w:ilvl w:val="1"/>
          <w:numId w:val="3"/>
        </w:numPr>
        <w:spacing w:line="276" w:lineRule="auto"/>
        <w:jc w:val="both"/>
        <w:rPr>
          <w:rFonts w:ascii="Times New Roman" w:hAnsi="Times New Roman" w:cs="Times New Roman"/>
        </w:rPr>
      </w:pPr>
      <w:r>
        <w:rPr>
          <w:rFonts w:ascii="Times New Roman" w:hAnsi="Times New Roman" w:cs="Times New Roman"/>
        </w:rPr>
        <w:t xml:space="preserve">По всем вопросам, связанных с защитой данных, обрабатываемых с помощью Программного обеспечения, Лицензиат может обращаться к Лицензиару по телефону </w:t>
      </w:r>
      <w:r w:rsidR="00C624AF" w:rsidRPr="00C624AF">
        <w:rPr>
          <w:rFonts w:ascii="Times New Roman" w:hAnsi="Times New Roman" w:cs="Times New Roman"/>
        </w:rPr>
        <w:t>+7 (499) 322-73-29</w:t>
      </w:r>
      <w:r w:rsidR="00C624AF">
        <w:rPr>
          <w:rFonts w:ascii="Times New Roman" w:hAnsi="Times New Roman" w:cs="Times New Roman"/>
        </w:rPr>
        <w:t xml:space="preserve"> </w:t>
      </w:r>
      <w:r>
        <w:rPr>
          <w:rFonts w:ascii="Times New Roman" w:hAnsi="Times New Roman" w:cs="Times New Roman"/>
        </w:rPr>
        <w:t xml:space="preserve">или по электронной почте </w:t>
      </w:r>
      <w:r w:rsidR="00C624AF" w:rsidRPr="00C624AF">
        <w:rPr>
          <w:rFonts w:ascii="Times New Roman" w:hAnsi="Times New Roman" w:cs="Times New Roman"/>
        </w:rPr>
        <w:t>contact@iridi.com</w:t>
      </w:r>
      <w:r w:rsidR="00C624AF">
        <w:rPr>
          <w:rFonts w:ascii="Times New Roman" w:hAnsi="Times New Roman" w:cs="Times New Roman"/>
        </w:rPr>
        <w:t>.</w:t>
      </w:r>
      <w:r>
        <w:rPr>
          <w:rFonts w:ascii="Times New Roman" w:hAnsi="Times New Roman" w:cs="Times New Roman"/>
        </w:rPr>
        <w:t xml:space="preserve"> </w:t>
      </w:r>
      <w:r w:rsidR="00064753">
        <w:rPr>
          <w:rFonts w:ascii="Times New Roman" w:hAnsi="Times New Roman" w:cs="Times New Roman"/>
        </w:rPr>
        <w:t xml:space="preserve"> </w:t>
      </w:r>
    </w:p>
    <w:p w14:paraId="1746428F" w14:textId="638347FF" w:rsidR="00CC74AB" w:rsidRPr="00064753" w:rsidRDefault="00CC74AB" w:rsidP="00CC74AB">
      <w:pPr>
        <w:pStyle w:val="a3"/>
        <w:numPr>
          <w:ilvl w:val="1"/>
          <w:numId w:val="3"/>
        </w:numPr>
        <w:spacing w:line="276" w:lineRule="auto"/>
        <w:ind w:left="0" w:firstLine="709"/>
        <w:jc w:val="both"/>
        <w:rPr>
          <w:rFonts w:ascii="Times New Roman" w:hAnsi="Times New Roman" w:cs="Times New Roman"/>
        </w:rPr>
      </w:pPr>
      <w:r>
        <w:rPr>
          <w:rFonts w:ascii="Times New Roman" w:hAnsi="Times New Roman" w:cs="Times New Roman"/>
        </w:rPr>
        <w:t xml:space="preserve">Настоящая Политика размещена в открытом доступе в сети Интернет по адресу </w:t>
      </w:r>
      <w:r w:rsidRPr="00CC74AB">
        <w:rPr>
          <w:rFonts w:ascii="Times New Roman" w:hAnsi="Times New Roman" w:cs="Times New Roman"/>
          <w:highlight w:val="yellow"/>
        </w:rPr>
        <w:t>___________________.</w:t>
      </w:r>
    </w:p>
    <w:p w14:paraId="41CF0F09" w14:textId="7B25E8CD" w:rsidR="00D05401" w:rsidRPr="00D05401" w:rsidRDefault="00D05401" w:rsidP="00064753">
      <w:pPr>
        <w:pStyle w:val="a3"/>
        <w:spacing w:line="276" w:lineRule="auto"/>
        <w:ind w:left="0" w:firstLine="709"/>
        <w:jc w:val="both"/>
        <w:rPr>
          <w:rFonts w:ascii="Times New Roman" w:hAnsi="Times New Roman" w:cs="Times New Roman"/>
        </w:rPr>
      </w:pPr>
    </w:p>
    <w:p w14:paraId="182B9383" w14:textId="77777777" w:rsidR="00C575FC" w:rsidRPr="00D05401" w:rsidRDefault="00C575FC" w:rsidP="00C575FC">
      <w:pPr>
        <w:spacing w:line="276" w:lineRule="auto"/>
        <w:ind w:firstLine="709"/>
        <w:jc w:val="both"/>
        <w:rPr>
          <w:rFonts w:ascii="Times New Roman" w:hAnsi="Times New Roman" w:cs="Times New Roman"/>
        </w:rPr>
      </w:pPr>
    </w:p>
    <w:p w14:paraId="7245FBB4" w14:textId="77777777" w:rsidR="00C575FC" w:rsidRPr="00D05401" w:rsidRDefault="00C575FC" w:rsidP="00C575FC">
      <w:pPr>
        <w:spacing w:line="276" w:lineRule="auto"/>
        <w:ind w:firstLine="709"/>
        <w:jc w:val="both"/>
        <w:rPr>
          <w:rFonts w:ascii="Times New Roman" w:hAnsi="Times New Roman" w:cs="Times New Roman"/>
        </w:rPr>
      </w:pPr>
    </w:p>
    <w:sectPr w:rsidR="00C575FC" w:rsidRPr="00D054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839DB"/>
    <w:multiLevelType w:val="hybridMultilevel"/>
    <w:tmpl w:val="21F4F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A52FFE"/>
    <w:multiLevelType w:val="multilevel"/>
    <w:tmpl w:val="EFF2A0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7F162E7"/>
    <w:multiLevelType w:val="multilevel"/>
    <w:tmpl w:val="F7F6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8C3DBA"/>
    <w:multiLevelType w:val="multilevel"/>
    <w:tmpl w:val="0F2429D4"/>
    <w:lvl w:ilvl="0">
      <w:start w:val="1"/>
      <w:numFmt w:val="decimal"/>
      <w:lvlText w:val="%1."/>
      <w:lvlJc w:val="left"/>
      <w:pPr>
        <w:ind w:left="1069" w:hanging="360"/>
      </w:pPr>
      <w:rPr>
        <w:rFonts w:hint="default"/>
      </w:rPr>
    </w:lvl>
    <w:lvl w:ilvl="1">
      <w:start w:val="1"/>
      <w:numFmt w:val="decimal"/>
      <w:isLgl/>
      <w:lvlText w:val="%1.%2"/>
      <w:lvlJc w:val="left"/>
      <w:pPr>
        <w:ind w:left="1149" w:hanging="4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ru-RU" w:vendorID="64" w:dllVersion="4096"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D11"/>
    <w:rsid w:val="00050905"/>
    <w:rsid w:val="00064753"/>
    <w:rsid w:val="000D4E7B"/>
    <w:rsid w:val="001B1E81"/>
    <w:rsid w:val="00244089"/>
    <w:rsid w:val="00254172"/>
    <w:rsid w:val="00315321"/>
    <w:rsid w:val="00380D11"/>
    <w:rsid w:val="0044457A"/>
    <w:rsid w:val="00450ACA"/>
    <w:rsid w:val="00494E11"/>
    <w:rsid w:val="00550C41"/>
    <w:rsid w:val="006167DE"/>
    <w:rsid w:val="00690E5F"/>
    <w:rsid w:val="006E61D6"/>
    <w:rsid w:val="00714946"/>
    <w:rsid w:val="00864AFD"/>
    <w:rsid w:val="00955402"/>
    <w:rsid w:val="009A0E1D"/>
    <w:rsid w:val="009B4221"/>
    <w:rsid w:val="009C6B20"/>
    <w:rsid w:val="009E5980"/>
    <w:rsid w:val="00A23740"/>
    <w:rsid w:val="00A737CC"/>
    <w:rsid w:val="00A96D9A"/>
    <w:rsid w:val="00AC73C2"/>
    <w:rsid w:val="00AD5AAF"/>
    <w:rsid w:val="00B355DB"/>
    <w:rsid w:val="00B541BB"/>
    <w:rsid w:val="00B66469"/>
    <w:rsid w:val="00C15A20"/>
    <w:rsid w:val="00C575FC"/>
    <w:rsid w:val="00C624AF"/>
    <w:rsid w:val="00CC74AB"/>
    <w:rsid w:val="00D05401"/>
    <w:rsid w:val="00D330D5"/>
    <w:rsid w:val="00D401AA"/>
    <w:rsid w:val="00DA735B"/>
    <w:rsid w:val="00E374A9"/>
    <w:rsid w:val="00F90BC3"/>
    <w:rsid w:val="00FF4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3CA1C"/>
  <w15:chartTrackingRefBased/>
  <w15:docId w15:val="{66410DDC-196D-CF41-B7F3-49E840CF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3693">
      <w:bodyDiv w:val="1"/>
      <w:marLeft w:val="0"/>
      <w:marRight w:val="0"/>
      <w:marTop w:val="0"/>
      <w:marBottom w:val="0"/>
      <w:divBdr>
        <w:top w:val="none" w:sz="0" w:space="0" w:color="auto"/>
        <w:left w:val="none" w:sz="0" w:space="0" w:color="auto"/>
        <w:bottom w:val="none" w:sz="0" w:space="0" w:color="auto"/>
        <w:right w:val="none" w:sz="0" w:space="0" w:color="auto"/>
      </w:divBdr>
    </w:div>
    <w:div w:id="210772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2655</Words>
  <Characters>15136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Артур Мочалов</dc:creator>
  <cp:keywords/>
  <dc:description/>
  <cp:lastModifiedBy>d.sennikova@iridi.com</cp:lastModifiedBy>
  <cp:revision>2</cp:revision>
  <dcterms:created xsi:type="dcterms:W3CDTF">2024-07-17T11:52:00Z</dcterms:created>
  <dcterms:modified xsi:type="dcterms:W3CDTF">2024-07-17T11:52:00Z</dcterms:modified>
</cp:coreProperties>
</file>